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0F61" w:rsidRDefault="00560F61">
      <w:pPr>
        <w:pStyle w:val="13"/>
        <w:shd w:val="clear" w:color="auto" w:fill="FFFFFF"/>
        <w:tabs>
          <w:tab w:val="left" w:pos="999"/>
        </w:tabs>
        <w:spacing w:before="0" w:beforeAutospacing="0" w:after="0" w:afterAutospacing="0"/>
        <w:ind w:firstLine="540"/>
        <w:jc w:val="center"/>
        <w:rPr>
          <w:sz w:val="28"/>
          <w:szCs w:val="28"/>
        </w:rPr>
      </w:pPr>
      <w:bookmarkStart w:id="0" w:name="_GoBack"/>
      <w:bookmarkEnd w:id="0"/>
    </w:p>
    <w:p w:rsidR="00560F61" w:rsidRDefault="00D50A08">
      <w:pPr>
        <w:pStyle w:val="13"/>
        <w:shd w:val="clear" w:color="auto" w:fill="FFFFFF"/>
        <w:tabs>
          <w:tab w:val="left" w:pos="999"/>
        </w:tabs>
        <w:spacing w:before="0" w:beforeAutospacing="0" w:after="0" w:afterAutospacing="0"/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560F61" w:rsidRDefault="00D50A08">
      <w:pPr>
        <w:pStyle w:val="13"/>
        <w:shd w:val="clear" w:color="auto" w:fill="FFFFFF"/>
        <w:tabs>
          <w:tab w:val="left" w:pos="999"/>
        </w:tabs>
        <w:spacing w:before="0" w:beforeAutospacing="0" w:after="0" w:afterAutospacing="0"/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>к письму Депсоцразвития Югры</w:t>
      </w:r>
    </w:p>
    <w:p w:rsidR="00560F61" w:rsidRDefault="00D50A08">
      <w:pPr>
        <w:pStyle w:val="13"/>
        <w:shd w:val="clear" w:color="auto" w:fill="FFFFFF"/>
        <w:tabs>
          <w:tab w:val="left" w:pos="999"/>
        </w:tabs>
        <w:spacing w:before="0" w:beforeAutospacing="0" w:after="0" w:afterAutospacing="0"/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>от____________№____________</w:t>
      </w:r>
    </w:p>
    <w:p w:rsidR="00560F61" w:rsidRDefault="00560F61">
      <w:pPr>
        <w:pStyle w:val="13"/>
        <w:shd w:val="clear" w:color="auto" w:fill="FFFFFF"/>
        <w:tabs>
          <w:tab w:val="left" w:pos="999"/>
        </w:tabs>
        <w:spacing w:before="0" w:beforeAutospacing="0" w:after="0" w:afterAutospacing="0"/>
        <w:ind w:firstLine="540"/>
        <w:jc w:val="center"/>
        <w:rPr>
          <w:sz w:val="28"/>
          <w:szCs w:val="28"/>
        </w:rPr>
      </w:pPr>
    </w:p>
    <w:p w:rsidR="00560F61" w:rsidRDefault="00D50A08">
      <w:pPr>
        <w:pStyle w:val="13"/>
        <w:shd w:val="clear" w:color="auto" w:fill="FFFFFF"/>
        <w:tabs>
          <w:tab w:val="left" w:pos="999"/>
        </w:tabs>
        <w:spacing w:before="0" w:beforeAutospacing="0" w:after="0" w:afterAutospacing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Положение о проведении окружного конкурса </w:t>
      </w:r>
    </w:p>
    <w:p w:rsidR="00560F61" w:rsidRDefault="00D50A08">
      <w:pPr>
        <w:pStyle w:val="13"/>
        <w:shd w:val="clear" w:color="auto" w:fill="FFFFFF"/>
        <w:tabs>
          <w:tab w:val="left" w:pos="999"/>
        </w:tabs>
        <w:spacing w:before="0" w:beforeAutospacing="0" w:after="0" w:afterAutospacing="0"/>
        <w:ind w:firstLine="540"/>
        <w:jc w:val="center"/>
      </w:pPr>
      <w:r>
        <w:rPr>
          <w:sz w:val="28"/>
          <w:szCs w:val="28"/>
        </w:rPr>
        <w:t>«Семья – основа государства» в 2025 году</w:t>
      </w:r>
    </w:p>
    <w:p w:rsidR="00560F61" w:rsidRDefault="00D50A08">
      <w:pPr>
        <w:pStyle w:val="13"/>
        <w:shd w:val="clear" w:color="auto" w:fill="FFFFFF"/>
        <w:tabs>
          <w:tab w:val="left" w:pos="999"/>
        </w:tabs>
        <w:spacing w:before="0" w:beforeAutospacing="0" w:after="0" w:afterAutospacing="0"/>
        <w:ind w:firstLine="540"/>
        <w:jc w:val="center"/>
      </w:pPr>
      <w:r>
        <w:rPr>
          <w:sz w:val="28"/>
          <w:szCs w:val="28"/>
        </w:rPr>
        <w:t>(далее – Положение)</w:t>
      </w:r>
    </w:p>
    <w:p w:rsidR="00560F61" w:rsidRDefault="00560F61">
      <w:pPr>
        <w:pStyle w:val="13"/>
        <w:shd w:val="clear" w:color="auto" w:fill="FFFFFF"/>
        <w:tabs>
          <w:tab w:val="left" w:pos="999"/>
        </w:tabs>
        <w:spacing w:before="0" w:beforeAutospacing="0" w:after="0" w:afterAutospacing="0"/>
        <w:ind w:firstLine="540"/>
        <w:jc w:val="center"/>
      </w:pPr>
    </w:p>
    <w:p w:rsidR="00560F61" w:rsidRDefault="00D50A08">
      <w:pPr>
        <w:numPr>
          <w:ilvl w:val="0"/>
          <w:numId w:val="1"/>
        </w:numPr>
        <w:spacing w:after="0" w:line="240" w:lineRule="auto"/>
        <w:ind w:left="0" w:firstLine="0"/>
        <w:contextualSpacing/>
        <w:jc w:val="center"/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Общие положения</w:t>
      </w:r>
    </w:p>
    <w:p w:rsidR="00560F61" w:rsidRDefault="00560F61">
      <w:pPr>
        <w:spacing w:after="0" w:line="240" w:lineRule="auto"/>
        <w:contextualSpacing/>
      </w:pPr>
    </w:p>
    <w:p w:rsidR="00560F61" w:rsidRDefault="00D50A08">
      <w:pPr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1.1. Настоящее Положение определяет условия и порядок проведения окружного конкурса «Семья – основа государства» в 2025 году (далее – Конкурс).</w:t>
      </w:r>
    </w:p>
    <w:p w:rsidR="00560F61" w:rsidRDefault="00D50A08">
      <w:pPr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1.2. Целью Конкурса является укрепление и развитие института семьи, формирование в обществе ценностей семьи, реб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енка, ответственного родительства, выявление и общественное признание социально успешных и активных семей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560F61" w:rsidRDefault="00D50A08">
      <w:pPr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1.3. Задачи Конкурса:</w:t>
      </w:r>
    </w:p>
    <w:p w:rsidR="00560F61" w:rsidRDefault="00D50A08">
      <w:pPr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пропаганда традиционных семейных ценностей, преемственности поколений, культуры семейных отношений, здорового образа жизни;</w:t>
      </w:r>
    </w:p>
    <w:p w:rsidR="00560F61" w:rsidRDefault="00D50A08">
      <w:pPr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пространение положительного опыта семейного патриотического воспитания;</w:t>
      </w:r>
    </w:p>
    <w:p w:rsidR="00560F61" w:rsidRDefault="00D50A08">
      <w:pPr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формирование общественного мнения, направленного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 сохранение традиций и исторического наследия;</w:t>
      </w:r>
    </w:p>
    <w:p w:rsidR="00560F61" w:rsidRDefault="00D50A08">
      <w:pPr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создание условий для развития социальной активности семей;</w:t>
      </w:r>
    </w:p>
    <w:p w:rsidR="00560F61" w:rsidRDefault="00D50A08">
      <w:pPr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выявление и поддержка успешных и активных семей.</w:t>
      </w:r>
    </w:p>
    <w:p w:rsidR="00560F61" w:rsidRDefault="00D50A08">
      <w:pPr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1.4. На Конкурс предоставляются работы, отражающие значимость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семейного уклада жизни,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режного отношения к семейным ценностям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традициям, положительного опыта семейного патриотического воспитания, по одно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й из номинаций с учетом объявленных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Российской Федерации Года защитника Отечества и Года исторического наследия в Ханты-Мансийском автономном округе – Югре:</w:t>
      </w:r>
    </w:p>
    <w:p w:rsidR="00560F61" w:rsidRDefault="00D50A08">
      <w:pPr>
        <w:tabs>
          <w:tab w:val="left" w:pos="993"/>
        </w:tabs>
        <w:spacing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1.4.1.</w:t>
      </w:r>
      <w:r>
        <w:rPr>
          <w:rFonts w:ascii="Times New Roman" w:hAnsi="Times New Roman" w:cs="Times New Roman"/>
          <w:b/>
          <w:sz w:val="28"/>
          <w:szCs w:val="28"/>
        </w:rPr>
        <w:t xml:space="preserve"> «Сила семьи»</w:t>
      </w:r>
      <w:r>
        <w:rPr>
          <w:rFonts w:ascii="Times New Roman" w:hAnsi="Times New Roman" w:cs="Times New Roman"/>
          <w:sz w:val="28"/>
          <w:szCs w:val="28"/>
        </w:rPr>
        <w:t xml:space="preserve"> – принимают участие семьи, имеющие опыт совместного преодоления трудностей и взаимной поддержки в период участия члена семьи в специальной военной операции;</w:t>
      </w:r>
    </w:p>
    <w:p w:rsidR="00560F61" w:rsidRDefault="00D50A08">
      <w:pPr>
        <w:tabs>
          <w:tab w:val="left" w:pos="993"/>
        </w:tabs>
        <w:spacing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1.4.2.</w:t>
      </w:r>
      <w:r>
        <w:rPr>
          <w:rFonts w:ascii="Times New Roman" w:hAnsi="Times New Roman" w:cs="Times New Roman"/>
          <w:b/>
          <w:sz w:val="28"/>
          <w:szCs w:val="28"/>
        </w:rPr>
        <w:t xml:space="preserve"> «Наследие поколений»</w:t>
      </w:r>
      <w:r>
        <w:rPr>
          <w:rFonts w:ascii="Times New Roman" w:hAnsi="Times New Roman" w:cs="Times New Roman"/>
          <w:sz w:val="28"/>
          <w:szCs w:val="28"/>
        </w:rPr>
        <w:t xml:space="preserve"> – принимают участие семьи, сохраняющие память о подвигах воинов (герое</w:t>
      </w:r>
      <w:r>
        <w:rPr>
          <w:rFonts w:ascii="Times New Roman" w:hAnsi="Times New Roman" w:cs="Times New Roman"/>
          <w:sz w:val="28"/>
          <w:szCs w:val="28"/>
        </w:rPr>
        <w:t>в), сражавшихся в разные исторические периоды за Родину;</w:t>
      </w:r>
    </w:p>
    <w:p w:rsidR="00560F61" w:rsidRDefault="00D50A08">
      <w:pPr>
        <w:tabs>
          <w:tab w:val="left" w:pos="993"/>
        </w:tabs>
        <w:spacing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1.4.3.  </w:t>
      </w:r>
      <w:r>
        <w:rPr>
          <w:rFonts w:ascii="Times New Roman" w:hAnsi="Times New Roman" w:cs="Times New Roman"/>
          <w:b/>
          <w:sz w:val="28"/>
          <w:szCs w:val="28"/>
        </w:rPr>
        <w:t>«Добрая семья»</w:t>
      </w:r>
      <w:r>
        <w:rPr>
          <w:rFonts w:ascii="Times New Roman" w:hAnsi="Times New Roman" w:cs="Times New Roman"/>
          <w:sz w:val="28"/>
          <w:szCs w:val="28"/>
        </w:rPr>
        <w:t xml:space="preserve"> – принимают участие семьи, участвующие </w:t>
      </w:r>
      <w:r>
        <w:rPr>
          <w:rFonts w:ascii="Times New Roman" w:hAnsi="Times New Roman" w:cs="Times New Roman"/>
          <w:sz w:val="28"/>
          <w:szCs w:val="28"/>
        </w:rPr>
        <w:br/>
        <w:t>в добровольческом (волонтерском) движении, являющиеся примером формирования в семье активной социальной позиции;</w:t>
      </w:r>
    </w:p>
    <w:p w:rsidR="00560F61" w:rsidRDefault="00D50A08">
      <w:pPr>
        <w:tabs>
          <w:tab w:val="left" w:pos="993"/>
        </w:tabs>
        <w:spacing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1.4.4. </w:t>
      </w:r>
      <w:r>
        <w:rPr>
          <w:rFonts w:ascii="Times New Roman" w:hAnsi="Times New Roman" w:cs="Times New Roman"/>
          <w:b/>
          <w:sz w:val="28"/>
          <w:szCs w:val="28"/>
        </w:rPr>
        <w:t>«Большая семья –</w:t>
      </w:r>
      <w:r>
        <w:rPr>
          <w:rFonts w:ascii="Times New Roman" w:hAnsi="Times New Roman" w:cs="Times New Roman"/>
          <w:b/>
          <w:sz w:val="28"/>
          <w:szCs w:val="28"/>
        </w:rPr>
        <w:t xml:space="preserve"> будущее Югры»</w:t>
      </w:r>
      <w:r>
        <w:rPr>
          <w:rFonts w:ascii="Times New Roman" w:hAnsi="Times New Roman" w:cs="Times New Roman"/>
          <w:sz w:val="28"/>
          <w:szCs w:val="28"/>
        </w:rPr>
        <w:t xml:space="preserve"> – принимают участие многодетные семьи, воспитывающие детей на основе традиционных ценностей и проявляющие активную гражданскую позицию, являющиеся инициаторами и участниками социальных, творческих, исторических </w:t>
      </w:r>
      <w:r>
        <w:rPr>
          <w:rFonts w:ascii="Times New Roman" w:hAnsi="Times New Roman" w:cs="Times New Roman"/>
          <w:sz w:val="28"/>
          <w:szCs w:val="28"/>
        </w:rPr>
        <w:br/>
        <w:t>и иных проектов;</w:t>
      </w:r>
    </w:p>
    <w:p w:rsidR="00560F61" w:rsidRDefault="00D50A08">
      <w:pPr>
        <w:tabs>
          <w:tab w:val="left" w:pos="993"/>
        </w:tabs>
        <w:spacing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1.4.5. </w:t>
      </w:r>
      <w:r>
        <w:rPr>
          <w:rFonts w:ascii="Times New Roman" w:hAnsi="Times New Roman" w:cs="Times New Roman"/>
          <w:b/>
          <w:sz w:val="28"/>
          <w:szCs w:val="28"/>
        </w:rPr>
        <w:t>«Един</w:t>
      </w:r>
      <w:r>
        <w:rPr>
          <w:rFonts w:ascii="Times New Roman" w:hAnsi="Times New Roman" w:cs="Times New Roman"/>
          <w:b/>
          <w:sz w:val="28"/>
          <w:szCs w:val="28"/>
        </w:rPr>
        <w:t>ство семьи – единство народа»</w:t>
      </w:r>
      <w:r>
        <w:rPr>
          <w:rFonts w:ascii="Times New Roman" w:hAnsi="Times New Roman" w:cs="Times New Roman"/>
          <w:sz w:val="28"/>
          <w:szCs w:val="28"/>
        </w:rPr>
        <w:t xml:space="preserve"> – принимают участие многонациональные семьи, соблюдающие и сохраняющие традиции </w:t>
      </w:r>
      <w:r>
        <w:rPr>
          <w:rFonts w:ascii="Times New Roman" w:hAnsi="Times New Roman" w:cs="Times New Roman"/>
          <w:sz w:val="28"/>
          <w:szCs w:val="28"/>
        </w:rPr>
        <w:br/>
        <w:t>и ценности, объединяющие семью;</w:t>
      </w:r>
    </w:p>
    <w:p w:rsidR="00560F61" w:rsidRDefault="00D50A08">
      <w:pPr>
        <w:tabs>
          <w:tab w:val="left" w:pos="993"/>
        </w:tabs>
        <w:spacing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1.4.6. </w:t>
      </w:r>
      <w:r>
        <w:rPr>
          <w:rFonts w:ascii="Times New Roman" w:hAnsi="Times New Roman" w:cs="Times New Roman"/>
          <w:b/>
          <w:sz w:val="28"/>
          <w:szCs w:val="28"/>
        </w:rPr>
        <w:t>«Родники семейных традиций»</w:t>
      </w:r>
      <w:r>
        <w:rPr>
          <w:rFonts w:ascii="Times New Roman" w:hAnsi="Times New Roman" w:cs="Times New Roman"/>
          <w:sz w:val="28"/>
          <w:szCs w:val="28"/>
        </w:rPr>
        <w:t xml:space="preserve"> – принимают участие семьи, имеющие семейные традиции, которыми они занимаются </w:t>
      </w:r>
      <w:r>
        <w:rPr>
          <w:rFonts w:ascii="Times New Roman" w:hAnsi="Times New Roman" w:cs="Times New Roman"/>
          <w:sz w:val="28"/>
          <w:szCs w:val="28"/>
        </w:rPr>
        <w:t>всей семьей профессионально или любительски.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</w:p>
    <w:p w:rsidR="00560F61" w:rsidRDefault="00D50A08">
      <w:pPr>
        <w:tabs>
          <w:tab w:val="left" w:pos="993"/>
        </w:tabs>
        <w:spacing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1.5. Организатором Конкурса является Департамент социального развития Ханты-Мансийского автономного округа – Югры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br/>
        <w:t>(далее – Организатор Конкурса).</w:t>
      </w:r>
    </w:p>
    <w:p w:rsidR="00560F61" w:rsidRDefault="00D50A08">
      <w:pPr>
        <w:tabs>
          <w:tab w:val="left" w:pos="993"/>
        </w:tabs>
        <w:spacing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1.6. Организационно-информационное сопровождение Конкурса осуще</w:t>
      </w:r>
      <w:r>
        <w:rPr>
          <w:rFonts w:ascii="Times New Roman" w:hAnsi="Times New Roman" w:cs="Times New Roman"/>
          <w:sz w:val="28"/>
          <w:szCs w:val="28"/>
        </w:rPr>
        <w:t>ствляет б</w:t>
      </w:r>
      <w:r>
        <w:rPr>
          <w:rFonts w:ascii="Times New Roman" w:hAnsi="Times New Roman" w:cs="Times New Roman"/>
          <w:iCs/>
          <w:sz w:val="28"/>
          <w:szCs w:val="28"/>
        </w:rPr>
        <w:t>юджетное учреждение Ханты-Мансийского автономного округа – Югры «Ресурсный центр развития социального обслуживания»</w:t>
      </w:r>
      <w:r>
        <w:rPr>
          <w:rFonts w:ascii="Times New Roman" w:hAnsi="Times New Roman" w:cs="Times New Roman"/>
          <w:sz w:val="28"/>
          <w:szCs w:val="28"/>
        </w:rPr>
        <w:t xml:space="preserve"> (далее – Оператор Конкурса).</w:t>
      </w:r>
    </w:p>
    <w:p w:rsidR="00560F61" w:rsidRDefault="00D50A08">
      <w:pPr>
        <w:tabs>
          <w:tab w:val="left" w:pos="993"/>
        </w:tabs>
        <w:spacing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1.7. Участниками Конкурса являются семьи, воспитывающие </w:t>
      </w:r>
      <w:r>
        <w:rPr>
          <w:rFonts w:ascii="Times New Roman" w:hAnsi="Times New Roman" w:cs="Times New Roman"/>
          <w:sz w:val="28"/>
          <w:szCs w:val="28"/>
        </w:rPr>
        <w:br/>
        <w:t>(или воспитавшие) детей, проживающие на терри</w:t>
      </w:r>
      <w:r>
        <w:rPr>
          <w:rFonts w:ascii="Times New Roman" w:hAnsi="Times New Roman" w:cs="Times New Roman"/>
          <w:sz w:val="28"/>
          <w:szCs w:val="28"/>
        </w:rPr>
        <w:t xml:space="preserve">тории </w:t>
      </w:r>
      <w:r>
        <w:rPr>
          <w:rFonts w:ascii="Times New Roman" w:hAnsi="Times New Roman" w:cs="Times New Roman"/>
          <w:sz w:val="28"/>
          <w:szCs w:val="28"/>
        </w:rPr>
        <w:br/>
        <w:t>Ханты-Мансийского автономного округа – Югры (далее – участники Конкурса).</w:t>
      </w:r>
    </w:p>
    <w:p w:rsidR="00560F61" w:rsidRDefault="00D50A08">
      <w:pPr>
        <w:numPr>
          <w:ilvl w:val="0"/>
          <w:numId w:val="1"/>
        </w:numPr>
        <w:spacing w:after="0" w:line="240" w:lineRule="auto"/>
        <w:ind w:left="0" w:firstLine="0"/>
        <w:contextualSpacing/>
        <w:jc w:val="center"/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Сроки и организация проведения Конкурса</w:t>
      </w:r>
    </w:p>
    <w:p w:rsidR="00560F61" w:rsidRDefault="00560F61">
      <w:pPr>
        <w:spacing w:after="0" w:line="240" w:lineRule="auto"/>
        <w:contextualSpacing/>
        <w:jc w:val="both"/>
      </w:pPr>
    </w:p>
    <w:p w:rsidR="00560F61" w:rsidRDefault="00D50A08">
      <w:pPr>
        <w:tabs>
          <w:tab w:val="left" w:pos="1276"/>
        </w:tabs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2.1. Конкурсный отбор проводится </w:t>
      </w:r>
      <w:r>
        <w:rPr>
          <w:rFonts w:ascii="Times New Roman" w:hAnsi="Times New Roman" w:cs="Times New Roman"/>
          <w:b/>
          <w:bCs/>
          <w:sz w:val="28"/>
          <w:szCs w:val="28"/>
        </w:rPr>
        <w:t>в заочном формате</w:t>
      </w:r>
      <w:r>
        <w:rPr>
          <w:rFonts w:ascii="Times New Roman" w:hAnsi="Times New Roman" w:cs="Times New Roman"/>
          <w:sz w:val="28"/>
          <w:szCs w:val="28"/>
        </w:rPr>
        <w:br/>
        <w:t xml:space="preserve">по номинациям на основании представленных материалов, оформленных в соответствии с </w:t>
      </w:r>
      <w:r>
        <w:rPr>
          <w:rFonts w:ascii="Times New Roman" w:hAnsi="Times New Roman" w:cs="Times New Roman"/>
          <w:sz w:val="28"/>
          <w:szCs w:val="28"/>
        </w:rPr>
        <w:t>предъявленными требованиями.</w:t>
      </w:r>
    </w:p>
    <w:p w:rsidR="00560F61" w:rsidRDefault="00D50A08">
      <w:pPr>
        <w:tabs>
          <w:tab w:val="left" w:pos="1276"/>
        </w:tabs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2.2.Конкурс проводится в три этапа:</w:t>
      </w:r>
    </w:p>
    <w:p w:rsidR="00560F61" w:rsidRDefault="00D50A08">
      <w:pPr>
        <w:tabs>
          <w:tab w:val="left" w:pos="851"/>
        </w:tabs>
        <w:spacing w:after="0" w:line="240" w:lineRule="auto"/>
        <w:ind w:firstLine="709"/>
        <w:contextualSpacing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этап (заявительный) –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 17 февраля по 31 марта 2025 года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 прием документов и материалов, указанных в пункте 2.3 настоящего Положения;</w:t>
      </w:r>
    </w:p>
    <w:p w:rsidR="00560F61" w:rsidRDefault="00D50A08">
      <w:pPr>
        <w:tabs>
          <w:tab w:val="left" w:pos="851"/>
        </w:tabs>
        <w:spacing w:after="0" w:line="240" w:lineRule="auto"/>
        <w:ind w:firstLine="709"/>
        <w:contextualSpacing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 этап (оценочный) –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 7 апреля по 18 апреля 2025 года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экспертиза представленных материалов конкурсной комиссией и определение победителей и призеров Конкурса в соответствии с установленными настоящим Положением критериями оценки;</w:t>
      </w:r>
    </w:p>
    <w:p w:rsidR="00560F61" w:rsidRDefault="00D50A08">
      <w:pPr>
        <w:pStyle w:val="af9"/>
        <w:numPr>
          <w:ilvl w:val="0"/>
          <w:numId w:val="8"/>
        </w:numPr>
        <w:tabs>
          <w:tab w:val="left" w:pos="851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этап (заключительный) – </w:t>
      </w:r>
      <w:r>
        <w:rPr>
          <w:rFonts w:ascii="Times New Roman" w:hAnsi="Times New Roman" w:cs="Times New Roman"/>
          <w:b/>
          <w:sz w:val="28"/>
          <w:szCs w:val="28"/>
        </w:rPr>
        <w:t>с 15 мая по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30 </w:t>
      </w:r>
      <w:r>
        <w:rPr>
          <w:rFonts w:ascii="Times New Roman" w:hAnsi="Times New Roman" w:cs="Times New Roman"/>
          <w:b/>
          <w:sz w:val="28"/>
          <w:szCs w:val="28"/>
        </w:rPr>
        <w:t>м</w:t>
      </w:r>
      <w:r>
        <w:rPr>
          <w:rFonts w:ascii="Times New Roman" w:hAnsi="Times New Roman" w:cs="Times New Roman"/>
          <w:b/>
          <w:sz w:val="28"/>
          <w:szCs w:val="28"/>
        </w:rPr>
        <w:t>ая 2025 года</w:t>
      </w:r>
      <w:r>
        <w:rPr>
          <w:rFonts w:ascii="Times New Roman" w:hAnsi="Times New Roman" w:cs="Times New Roman"/>
          <w:sz w:val="28"/>
          <w:szCs w:val="28"/>
        </w:rPr>
        <w:t xml:space="preserve">: награждение победителей </w:t>
      </w:r>
      <w:r>
        <w:rPr>
          <w:rFonts w:ascii="Times New Roman" w:hAnsi="Times New Roman" w:cs="Times New Roman"/>
          <w:sz w:val="28"/>
          <w:szCs w:val="28"/>
        </w:rPr>
        <w:t>и призеров Конкурса.</w:t>
      </w:r>
    </w:p>
    <w:p w:rsidR="00560F61" w:rsidRDefault="00D50A08">
      <w:pPr>
        <w:tabs>
          <w:tab w:val="left" w:pos="851"/>
        </w:tabs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2.3. Для участия в Конкурсе необходимо не позднее </w:t>
      </w:r>
      <w:r>
        <w:rPr>
          <w:rFonts w:ascii="Times New Roman" w:hAnsi="Times New Roman" w:cs="Times New Roman"/>
          <w:b/>
          <w:sz w:val="28"/>
          <w:szCs w:val="28"/>
        </w:rPr>
        <w:t xml:space="preserve">31 марта </w:t>
      </w:r>
      <w:r>
        <w:rPr>
          <w:rFonts w:ascii="Times New Roman" w:hAnsi="Times New Roman" w:cs="Times New Roman"/>
          <w:b/>
          <w:sz w:val="28"/>
          <w:szCs w:val="28"/>
        </w:rPr>
        <w:br/>
        <w:t>2025 года</w:t>
      </w:r>
      <w:r>
        <w:rPr>
          <w:rFonts w:ascii="Times New Roman" w:hAnsi="Times New Roman" w:cs="Times New Roman"/>
          <w:sz w:val="28"/>
          <w:szCs w:val="28"/>
        </w:rPr>
        <w:t xml:space="preserve"> представить в адрес Оператора Конкурса следующие конкурсные материалы:</w:t>
      </w:r>
    </w:p>
    <w:p w:rsidR="00560F61" w:rsidRDefault="00D50A08">
      <w:pPr>
        <w:spacing w:after="0" w:line="240" w:lineRule="auto"/>
        <w:ind w:firstLine="709"/>
        <w:contextualSpacing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заявку на участие в окружном конкурсе «Семья – основа государства» в 2025 году по форме соглас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 приложению 1 к настоящему Положению;</w:t>
      </w:r>
    </w:p>
    <w:p w:rsidR="00560F61" w:rsidRDefault="00D50A08">
      <w:pPr>
        <w:spacing w:after="0" w:line="240" w:lineRule="auto"/>
        <w:ind w:firstLine="709"/>
        <w:contextualSpacing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конкурсную работу по одной из номинаций, указанных в пунктах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1.4.1. – 1.4.6. настоящего Положения;</w:t>
      </w:r>
    </w:p>
    <w:p w:rsidR="00560F61" w:rsidRDefault="00D50A08">
      <w:pPr>
        <w:pStyle w:val="af9"/>
        <w:tabs>
          <w:tab w:val="left" w:pos="993"/>
        </w:tabs>
        <w:spacing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мультимедийную презентацию либо видеоролик (при желании);</w:t>
      </w:r>
    </w:p>
    <w:p w:rsidR="00560F61" w:rsidRDefault="00D50A08">
      <w:pPr>
        <w:pStyle w:val="af9"/>
        <w:tabs>
          <w:tab w:val="left" w:pos="993"/>
        </w:tabs>
        <w:spacing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дополнительные материалы (при наличии).</w:t>
      </w:r>
    </w:p>
    <w:p w:rsidR="00560F61" w:rsidRDefault="00D50A08">
      <w:pPr>
        <w:shd w:val="clear" w:color="auto" w:fill="FFFFFF"/>
        <w:tabs>
          <w:tab w:val="left" w:pos="1276"/>
        </w:tabs>
        <w:spacing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2.4. Каждый участн</w:t>
      </w:r>
      <w:r>
        <w:rPr>
          <w:rFonts w:ascii="Times New Roman" w:hAnsi="Times New Roman" w:cs="Times New Roman"/>
          <w:sz w:val="28"/>
          <w:szCs w:val="28"/>
        </w:rPr>
        <w:t>ик может подать не более одной заявки.</w:t>
      </w:r>
    </w:p>
    <w:p w:rsidR="00560F61" w:rsidRDefault="00D50A08">
      <w:pPr>
        <w:shd w:val="clear" w:color="auto" w:fill="FFFFFF"/>
        <w:tabs>
          <w:tab w:val="left" w:pos="1276"/>
        </w:tabs>
        <w:spacing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2.5. Заявка считается принятой после получения уведомления </w:t>
      </w:r>
      <w:r>
        <w:rPr>
          <w:rFonts w:ascii="Times New Roman" w:hAnsi="Times New Roman" w:cs="Times New Roman"/>
          <w:sz w:val="28"/>
          <w:szCs w:val="28"/>
        </w:rPr>
        <w:br/>
        <w:t>на адрес электронный почты отправителя (участника) о подтверждении участия в Конкурсе.</w:t>
      </w:r>
    </w:p>
    <w:p w:rsidR="00560F61" w:rsidRDefault="00D50A08">
      <w:pPr>
        <w:shd w:val="clear" w:color="auto" w:fill="FFFFFF"/>
        <w:tabs>
          <w:tab w:val="left" w:pos="1276"/>
        </w:tabs>
        <w:spacing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2.6. Подача заявки на участие в Конкурсе будет рассматриваться как сог</w:t>
      </w:r>
      <w:r>
        <w:rPr>
          <w:rFonts w:ascii="Times New Roman" w:hAnsi="Times New Roman" w:cs="Times New Roman"/>
          <w:sz w:val="28"/>
          <w:szCs w:val="28"/>
        </w:rPr>
        <w:t xml:space="preserve">ласие автора (авторов) на использование персональных данных при проведении Конкурса и подведении его итогов, публикацию отдельных материалов в средствах массовой информации, сети Интернет, </w:t>
      </w:r>
      <w:r>
        <w:rPr>
          <w:rFonts w:ascii="Times New Roman" w:hAnsi="Times New Roman" w:cs="Times New Roman"/>
          <w:sz w:val="28"/>
          <w:szCs w:val="28"/>
        </w:rPr>
        <w:br/>
        <w:t xml:space="preserve">на выставках, презентациях и др., официальных сайтов Организатора </w:t>
      </w:r>
      <w:r>
        <w:rPr>
          <w:rFonts w:ascii="Times New Roman" w:hAnsi="Times New Roman" w:cs="Times New Roman"/>
          <w:sz w:val="28"/>
          <w:szCs w:val="28"/>
        </w:rPr>
        <w:t>(</w:t>
      </w:r>
      <w:hyperlink r:id="rId7" w:tooltip="http://depsr.admhmao.ru/" w:history="1">
        <w:r>
          <w:rPr>
            <w:rStyle w:val="af"/>
            <w:rFonts w:ascii="Times New Roman" w:eastAsia="Calibri" w:hAnsi="Times New Roman" w:cs="Times New Roman"/>
            <w:sz w:val="28"/>
            <w:szCs w:val="28"/>
          </w:rPr>
          <w:t>http://</w:t>
        </w:r>
        <w:r>
          <w:rPr>
            <w:rStyle w:val="af"/>
            <w:rFonts w:ascii="Times New Roman" w:eastAsia="Calibri" w:hAnsi="Times New Roman" w:cs="Times New Roman"/>
            <w:sz w:val="28"/>
            <w:szCs w:val="28"/>
            <w:lang w:val="en-US"/>
          </w:rPr>
          <w:t>depsr</w:t>
        </w:r>
        <w:r>
          <w:rPr>
            <w:rStyle w:val="af"/>
            <w:rFonts w:ascii="Times New Roman" w:eastAsia="Calibri" w:hAnsi="Times New Roman" w:cs="Times New Roman"/>
            <w:sz w:val="28"/>
            <w:szCs w:val="28"/>
          </w:rPr>
          <w:t>.</w:t>
        </w:r>
        <w:r>
          <w:rPr>
            <w:rStyle w:val="af"/>
            <w:rFonts w:ascii="Times New Roman" w:eastAsia="Calibri" w:hAnsi="Times New Roman" w:cs="Times New Roman"/>
            <w:sz w:val="28"/>
            <w:szCs w:val="28"/>
            <w:lang w:val="en-US"/>
          </w:rPr>
          <w:t>admhmao</w:t>
        </w:r>
        <w:r>
          <w:rPr>
            <w:rStyle w:val="af"/>
            <w:rFonts w:ascii="Times New Roman" w:eastAsia="Calibri" w:hAnsi="Times New Roman" w:cs="Times New Roman"/>
            <w:sz w:val="28"/>
            <w:szCs w:val="28"/>
          </w:rPr>
          <w:t>.</w:t>
        </w:r>
        <w:r>
          <w:rPr>
            <w:rStyle w:val="af"/>
            <w:rFonts w:ascii="Times New Roman" w:eastAsia="Calibri" w:hAnsi="Times New Roman" w:cs="Times New Roman"/>
            <w:sz w:val="28"/>
            <w:szCs w:val="28"/>
            <w:lang w:val="en-US"/>
          </w:rPr>
          <w:t>ru</w:t>
        </w:r>
        <w:r>
          <w:rPr>
            <w:rStyle w:val="af"/>
            <w:rFonts w:ascii="Times New Roman" w:eastAsia="Calibri" w:hAnsi="Times New Roman" w:cs="Times New Roman"/>
            <w:sz w:val="28"/>
            <w:szCs w:val="28"/>
          </w:rPr>
          <w:t>/</w:t>
        </w:r>
      </w:hyperlink>
      <w:r>
        <w:rPr>
          <w:rFonts w:ascii="Times New Roman" w:hAnsi="Times New Roman" w:cs="Times New Roman"/>
          <w:sz w:val="28"/>
          <w:szCs w:val="28"/>
        </w:rPr>
        <w:t>), Оператора Конкурса (</w:t>
      </w:r>
      <w:hyperlink r:id="rId8" w:tooltip="http://rcsur.ru/" w:history="1">
        <w:r>
          <w:rPr>
            <w:rStyle w:val="af"/>
            <w:rFonts w:ascii="Times New Roman" w:eastAsia="Calibri" w:hAnsi="Times New Roman" w:cs="Times New Roman"/>
            <w:sz w:val="28"/>
            <w:szCs w:val="28"/>
          </w:rPr>
          <w:t>http://rcsur.ru/</w:t>
        </w:r>
      </w:hyperlink>
      <w:r>
        <w:rPr>
          <w:rFonts w:ascii="Times New Roman" w:hAnsi="Times New Roman" w:cs="Times New Roman"/>
          <w:color w:val="0000FF"/>
          <w:sz w:val="28"/>
          <w:szCs w:val="28"/>
          <w:u w:val="single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  <w:t>с соблюдением авторских прав.</w:t>
      </w:r>
    </w:p>
    <w:p w:rsidR="00560F61" w:rsidRDefault="00D50A08">
      <w:pPr>
        <w:shd w:val="clear" w:color="auto" w:fill="FFFFFF"/>
        <w:tabs>
          <w:tab w:val="left" w:pos="1276"/>
        </w:tabs>
        <w:spacing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2.7. На Конкурс не принимаются конкурсные работы, объявленные победителями и призерами Конкурсов предыдущих 3 лет.</w:t>
      </w:r>
    </w:p>
    <w:p w:rsidR="00560F61" w:rsidRDefault="00D50A08">
      <w:pPr>
        <w:shd w:val="clear" w:color="auto" w:fill="FFFFFF"/>
        <w:tabs>
          <w:tab w:val="left" w:pos="1276"/>
        </w:tabs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2.8. Заявка и конкурсные материалы направляются в сроки, указанные в пунктах 2.2. – 2.3. настоящего Положения, на адрес электронной почты Опе</w:t>
      </w:r>
      <w:r>
        <w:rPr>
          <w:rFonts w:ascii="Times New Roman" w:hAnsi="Times New Roman" w:cs="Times New Roman"/>
          <w:sz w:val="28"/>
          <w:szCs w:val="28"/>
        </w:rPr>
        <w:t xml:space="preserve">ратора Конкурса </w:t>
      </w:r>
      <w:hyperlink r:id="rId9" w:tooltip="mailto:concurs86@mail.ru" w:history="1">
        <w:r>
          <w:rPr>
            <w:rStyle w:val="af"/>
            <w:rFonts w:ascii="Times New Roman" w:eastAsia="Calibri" w:hAnsi="Times New Roman" w:cs="Times New Roman"/>
            <w:sz w:val="28"/>
            <w:szCs w:val="28"/>
          </w:rPr>
          <w:t>concurs86@mail.ru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с пометкой «Семья – основа государства» 2025 </w:t>
      </w:r>
      <w:r>
        <w:rPr>
          <w:rFonts w:ascii="Times New Roman" w:hAnsi="Times New Roman" w:cs="Times New Roman"/>
          <w:sz w:val="28"/>
          <w:szCs w:val="28"/>
        </w:rPr>
        <w:t xml:space="preserve">или лично участником </w:t>
      </w:r>
      <w:r>
        <w:rPr>
          <w:rFonts w:ascii="Times New Roman" w:hAnsi="Times New Roman" w:cs="Times New Roman"/>
          <w:sz w:val="28"/>
          <w:szCs w:val="28"/>
        </w:rPr>
        <w:br/>
        <w:t>на электронном носителе по адресу: город Сургут, улица Лермонтова</w:t>
      </w:r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</w:rPr>
        <w:br/>
        <w:t>дом 3/1, кабинет</w:t>
      </w:r>
      <w:r>
        <w:rPr>
          <w:rFonts w:ascii="Times New Roman" w:hAnsi="Times New Roman" w:cs="Times New Roman"/>
          <w:bCs/>
          <w:sz w:val="28"/>
          <w:szCs w:val="28"/>
        </w:rPr>
        <w:t xml:space="preserve"> 305, телефон 8 (3462) 55-05-58 (191)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60F61" w:rsidRDefault="00560F61">
      <w:pPr>
        <w:shd w:val="clear" w:color="auto" w:fill="FFFFFF"/>
        <w:tabs>
          <w:tab w:val="left" w:pos="1276"/>
        </w:tabs>
        <w:spacing w:line="240" w:lineRule="auto"/>
        <w:jc w:val="both"/>
      </w:pPr>
    </w:p>
    <w:p w:rsidR="00560F61" w:rsidRDefault="00D50A08">
      <w:pPr>
        <w:pStyle w:val="af9"/>
        <w:numPr>
          <w:ilvl w:val="0"/>
          <w:numId w:val="1"/>
        </w:numPr>
        <w:shd w:val="clear" w:color="auto" w:fill="FFFFFF"/>
        <w:spacing w:after="0" w:line="240" w:lineRule="auto"/>
        <w:ind w:left="0" w:firstLine="0"/>
        <w:jc w:val="center"/>
      </w:pPr>
      <w:r>
        <w:rPr>
          <w:rFonts w:ascii="Times New Roman" w:hAnsi="Times New Roman" w:cs="Times New Roman"/>
          <w:bCs/>
          <w:sz w:val="28"/>
          <w:szCs w:val="28"/>
        </w:rPr>
        <w:t>Требования к конкурсным материалам.</w:t>
      </w:r>
    </w:p>
    <w:p w:rsidR="00560F61" w:rsidRDefault="00560F61">
      <w:pPr>
        <w:shd w:val="clear" w:color="auto" w:fill="FFFFFF"/>
        <w:spacing w:after="0" w:line="240" w:lineRule="auto"/>
        <w:ind w:firstLine="709"/>
        <w:jc w:val="both"/>
      </w:pPr>
    </w:p>
    <w:p w:rsidR="00560F61" w:rsidRDefault="00D50A08">
      <w:pPr>
        <w:shd w:val="clear" w:color="auto" w:fill="FFFFFF"/>
        <w:tabs>
          <w:tab w:val="left" w:pos="1276"/>
        </w:tabs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3.1. Конкурсные материалы должны быть представлены 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в с</w:t>
      </w:r>
      <w:r>
        <w:rPr>
          <w:rFonts w:ascii="Times New Roman" w:hAnsi="Times New Roman" w:cs="Times New Roman"/>
          <w:sz w:val="28"/>
          <w:szCs w:val="28"/>
        </w:rPr>
        <w:t xml:space="preserve">оответствии с требованиями к оформлению </w:t>
      </w:r>
      <w:r>
        <w:rPr>
          <w:rFonts w:ascii="Times New Roman" w:hAnsi="Times New Roman" w:cs="Times New Roman"/>
          <w:sz w:val="28"/>
          <w:szCs w:val="28"/>
        </w:rPr>
        <w:br/>
        <w:t>(приложение 2 к настоящему Положению).</w:t>
      </w:r>
    </w:p>
    <w:p w:rsidR="00560F61" w:rsidRDefault="00D50A08">
      <w:pPr>
        <w:shd w:val="clear" w:color="auto" w:fill="FFFFFF"/>
        <w:tabs>
          <w:tab w:val="left" w:pos="1276"/>
        </w:tabs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3.2. Конкурсные материалы должны быть на русском языке, соответствовать тематике Конкурса.</w:t>
      </w:r>
    </w:p>
    <w:p w:rsidR="00560F61" w:rsidRDefault="00D50A08">
      <w:pPr>
        <w:shd w:val="clear" w:color="auto" w:fill="FFFFFF"/>
        <w:tabs>
          <w:tab w:val="left" w:pos="1276"/>
        </w:tabs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3.3. Заявка и материалы на Конкурс направляются в электронном виде.</w:t>
      </w:r>
    </w:p>
    <w:p w:rsidR="00560F61" w:rsidRDefault="00D50A08">
      <w:pPr>
        <w:shd w:val="clear" w:color="auto" w:fill="FFFFFF"/>
        <w:tabs>
          <w:tab w:val="left" w:pos="1276"/>
        </w:tabs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3.4. Материалы, представленные на Конкурс, не рецензируются </w:t>
      </w:r>
      <w:r>
        <w:rPr>
          <w:rFonts w:ascii="Times New Roman" w:hAnsi="Times New Roman" w:cs="Times New Roman"/>
          <w:sz w:val="28"/>
          <w:szCs w:val="28"/>
        </w:rPr>
        <w:br/>
        <w:t xml:space="preserve">и не возвращаются. </w:t>
      </w:r>
    </w:p>
    <w:p w:rsidR="00560F61" w:rsidRDefault="00D50A08">
      <w:pPr>
        <w:shd w:val="clear" w:color="auto" w:fill="FFFFFF"/>
        <w:tabs>
          <w:tab w:val="left" w:pos="1276"/>
        </w:tabs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3.5. Материалы, </w:t>
      </w:r>
      <w:r>
        <w:rPr>
          <w:rFonts w:ascii="Times New Roman" w:hAnsi="Times New Roman" w:cs="Times New Roman"/>
          <w:sz w:val="28"/>
          <w:szCs w:val="28"/>
        </w:rPr>
        <w:t>подготовленные с нарушением требований к их оформлению, а также поступившие с нарушением срока, не подлежат рассмотрению.</w:t>
      </w:r>
    </w:p>
    <w:p w:rsidR="00560F61" w:rsidRDefault="00560F61">
      <w:pPr>
        <w:shd w:val="clear" w:color="auto" w:fill="FFFFFF"/>
        <w:tabs>
          <w:tab w:val="left" w:pos="1276"/>
        </w:tabs>
        <w:spacing w:after="0" w:line="240" w:lineRule="auto"/>
        <w:ind w:left="709"/>
        <w:jc w:val="both"/>
      </w:pPr>
    </w:p>
    <w:p w:rsidR="00560F61" w:rsidRDefault="00D50A08">
      <w:pPr>
        <w:pStyle w:val="af9"/>
        <w:numPr>
          <w:ilvl w:val="0"/>
          <w:numId w:val="1"/>
        </w:numPr>
        <w:spacing w:after="0" w:line="240" w:lineRule="auto"/>
        <w:ind w:left="0" w:firstLine="0"/>
        <w:jc w:val="center"/>
      </w:pPr>
      <w:r>
        <w:rPr>
          <w:rFonts w:ascii="Times New Roman" w:hAnsi="Times New Roman" w:cs="Times New Roman"/>
          <w:bCs/>
          <w:sz w:val="28"/>
          <w:szCs w:val="28"/>
        </w:rPr>
        <w:t>Критерии и порядок оценивания конкурсных материалов</w:t>
      </w:r>
    </w:p>
    <w:p w:rsidR="00560F61" w:rsidRDefault="00560F61">
      <w:pPr>
        <w:tabs>
          <w:tab w:val="left" w:pos="1276"/>
        </w:tabs>
        <w:spacing w:after="0" w:line="240" w:lineRule="auto"/>
        <w:jc w:val="both"/>
      </w:pPr>
    </w:p>
    <w:p w:rsidR="00560F61" w:rsidRDefault="00D50A08">
      <w:pPr>
        <w:tabs>
          <w:tab w:val="left" w:pos="1276"/>
        </w:tabs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4.1. Работы, допущенные к участию в Конкурсе, оцениваются 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по 10 – балльной системе отдельно по каждому критерию </w:t>
      </w:r>
      <w:r>
        <w:rPr>
          <w:rFonts w:ascii="Times New Roman" w:hAnsi="Times New Roman" w:cs="Times New Roman"/>
          <w:sz w:val="28"/>
          <w:szCs w:val="28"/>
        </w:rPr>
        <w:br/>
        <w:t>(приложение 3 к настоящему Положению).</w:t>
      </w:r>
    </w:p>
    <w:p w:rsidR="00560F61" w:rsidRDefault="00D50A08">
      <w:pPr>
        <w:tabs>
          <w:tab w:val="left" w:pos="1276"/>
        </w:tabs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4.2. Оценка по каждому критерию производится по следующей шкале:</w:t>
      </w:r>
    </w:p>
    <w:p w:rsidR="00560F61" w:rsidRDefault="00D50A08">
      <w:pPr>
        <w:tabs>
          <w:tab w:val="left" w:pos="1276"/>
        </w:tabs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9–10 баллов – критерий полностью выполнен;</w:t>
      </w:r>
    </w:p>
    <w:p w:rsidR="00560F61" w:rsidRDefault="00D50A08">
      <w:pPr>
        <w:tabs>
          <w:tab w:val="left" w:pos="1276"/>
        </w:tabs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7–8 баллов – критерий скорее выполнен;</w:t>
      </w:r>
    </w:p>
    <w:p w:rsidR="00560F61" w:rsidRDefault="00D50A08">
      <w:pPr>
        <w:tabs>
          <w:tab w:val="left" w:pos="1276"/>
        </w:tabs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5–6 баллов – кр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итерий частично выполнен</w:t>
      </w:r>
    </w:p>
    <w:p w:rsidR="00560F61" w:rsidRDefault="00D50A08">
      <w:pPr>
        <w:tabs>
          <w:tab w:val="left" w:pos="1276"/>
        </w:tabs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3–4 баллов – критерий скорее не выполнен;</w:t>
      </w:r>
    </w:p>
    <w:p w:rsidR="00560F61" w:rsidRDefault="00D50A08">
      <w:pPr>
        <w:tabs>
          <w:tab w:val="left" w:pos="1276"/>
        </w:tabs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1–2 баллов – критерий полностью не выполнен.</w:t>
      </w:r>
    </w:p>
    <w:p w:rsidR="00560F61" w:rsidRDefault="00D50A08">
      <w:pPr>
        <w:tabs>
          <w:tab w:val="left" w:pos="1276"/>
        </w:tabs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4.3. Результаты заносятся в итоговую таблицу по каждой номинации (приложение 4 к настоящему Положению), представляющую собой ранжированный списо</w:t>
      </w:r>
      <w:r>
        <w:rPr>
          <w:rFonts w:ascii="Times New Roman" w:hAnsi="Times New Roman" w:cs="Times New Roman"/>
          <w:sz w:val="28"/>
          <w:szCs w:val="28"/>
        </w:rPr>
        <w:t>к участников, расположенных по мере убывания набранных ими баллов.</w:t>
      </w:r>
    </w:p>
    <w:p w:rsidR="00560F61" w:rsidRDefault="00560F61">
      <w:pPr>
        <w:tabs>
          <w:tab w:val="left" w:pos="1276"/>
        </w:tabs>
        <w:spacing w:after="0" w:line="240" w:lineRule="auto"/>
        <w:jc w:val="both"/>
      </w:pPr>
    </w:p>
    <w:p w:rsidR="00560F61" w:rsidRDefault="00D50A08">
      <w:pPr>
        <w:pStyle w:val="af9"/>
        <w:numPr>
          <w:ilvl w:val="0"/>
          <w:numId w:val="1"/>
        </w:numPr>
        <w:spacing w:after="0" w:line="240" w:lineRule="auto"/>
        <w:ind w:left="0" w:firstLine="0"/>
        <w:jc w:val="center"/>
      </w:pPr>
      <w:r>
        <w:rPr>
          <w:rFonts w:ascii="Times New Roman" w:hAnsi="Times New Roman" w:cs="Times New Roman"/>
          <w:bCs/>
          <w:sz w:val="28"/>
          <w:szCs w:val="28"/>
        </w:rPr>
        <w:t>Определение победителей и подведение итогов Конкурса</w:t>
      </w:r>
    </w:p>
    <w:p w:rsidR="00560F61" w:rsidRDefault="00560F61">
      <w:pPr>
        <w:tabs>
          <w:tab w:val="left" w:pos="851"/>
        </w:tabs>
        <w:spacing w:after="0" w:line="240" w:lineRule="auto"/>
        <w:ind w:firstLine="709"/>
        <w:jc w:val="both"/>
      </w:pPr>
    </w:p>
    <w:p w:rsidR="00560F61" w:rsidRDefault="00D50A08">
      <w:pPr>
        <w:tabs>
          <w:tab w:val="left" w:pos="1134"/>
        </w:tabs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5.1. Победители определяются конкурсной комиссией по итогам экспертизы представленных материалов. </w:t>
      </w:r>
    </w:p>
    <w:p w:rsidR="00560F61" w:rsidRDefault="00D50A08">
      <w:pPr>
        <w:tabs>
          <w:tab w:val="left" w:pos="851"/>
        </w:tabs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Конкурсная комиссия состоит из пред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седателя, заместителя председателя, секретаря, членов комиссии. Состав и регламент работы конкурсной комиссии утверждается приказом Оператора Конкурса.</w:t>
      </w:r>
    </w:p>
    <w:p w:rsidR="00560F61" w:rsidRDefault="00D50A08">
      <w:pPr>
        <w:tabs>
          <w:tab w:val="left" w:pos="851"/>
        </w:tabs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5.2. Члены конкурсной комиссии не обязаны публично комментировать свои решения.</w:t>
      </w:r>
    </w:p>
    <w:p w:rsidR="00560F61" w:rsidRDefault="00D50A08">
      <w:pPr>
        <w:tabs>
          <w:tab w:val="left" w:pos="851"/>
        </w:tabs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5.3. В случае невозможно</w:t>
      </w:r>
      <w:r>
        <w:rPr>
          <w:rFonts w:ascii="Times New Roman" w:hAnsi="Times New Roman" w:cs="Times New Roman"/>
          <w:sz w:val="28"/>
          <w:szCs w:val="28"/>
        </w:rPr>
        <w:t>сти кого-либо из членов конкурсной комиссии исполнения своих обязанностей в связи со сложившимися объективными обстоятельствами, он письменно уведомляет об этом факте председателя конкурсной комиссии.</w:t>
      </w:r>
    </w:p>
    <w:p w:rsidR="00560F61" w:rsidRDefault="00D50A08">
      <w:pPr>
        <w:tabs>
          <w:tab w:val="left" w:pos="851"/>
        </w:tabs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5.4. По каждой номинации Конкурса определяются победите</w:t>
      </w:r>
      <w:r>
        <w:rPr>
          <w:rFonts w:ascii="Times New Roman" w:hAnsi="Times New Roman" w:cs="Times New Roman"/>
          <w:sz w:val="28"/>
          <w:szCs w:val="28"/>
        </w:rPr>
        <w:t>ль (1 место) и призеры (2 и 3 места).</w:t>
      </w:r>
    </w:p>
    <w:p w:rsidR="00560F61" w:rsidRDefault="00D50A08">
      <w:pPr>
        <w:tabs>
          <w:tab w:val="left" w:pos="851"/>
        </w:tabs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5.5 Конкурсная комиссия имеет право определить несколько победителей и призеров (в случае равного количества баллов).</w:t>
      </w:r>
    </w:p>
    <w:p w:rsidR="00560F61" w:rsidRDefault="00D50A08">
      <w:pPr>
        <w:tabs>
          <w:tab w:val="left" w:pos="851"/>
        </w:tabs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5.6. Конкурсная комиссия оставляет за собой право присуждать другие номинации.</w:t>
      </w:r>
    </w:p>
    <w:p w:rsidR="00560F61" w:rsidRDefault="00D50A08">
      <w:pPr>
        <w:tabs>
          <w:tab w:val="left" w:pos="851"/>
        </w:tabs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5.7.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решения конкурсной комиссии выстраивается рейтинг участников.</w:t>
      </w:r>
    </w:p>
    <w:p w:rsidR="00560F61" w:rsidRDefault="00D50A08">
      <w:pPr>
        <w:tabs>
          <w:tab w:val="left" w:pos="851"/>
        </w:tabs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5.8. Решение конкурсной комиссии оформляется протоколом, который подписывается председателем и секретарем конкурсной комиссии.</w:t>
      </w:r>
    </w:p>
    <w:p w:rsidR="00560F61" w:rsidRDefault="00D50A08">
      <w:pPr>
        <w:tabs>
          <w:tab w:val="left" w:pos="851"/>
        </w:tabs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5.9. Итоги Конкурса размещаются на сайте Организатора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Оператора Конкурса.</w:t>
      </w:r>
    </w:p>
    <w:p w:rsidR="00560F61" w:rsidRDefault="00D50A08">
      <w:pPr>
        <w:tabs>
          <w:tab w:val="left" w:pos="851"/>
        </w:tabs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5.10. Победители и призеры Конкурса награждаются дипломами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1, 2, 3 степеней, которые передаются в органы местного самоуправления муниципальных образований автономного округа для награждения участников Конкурса.</w:t>
      </w:r>
    </w:p>
    <w:p w:rsidR="00560F61" w:rsidRDefault="00D50A08">
      <w:pPr>
        <w:tabs>
          <w:tab w:val="left" w:pos="851"/>
        </w:tabs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5.11. Участникам, не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занявшим призовые места, направляются свидетельства участников Конкурса в электронном виде </w:t>
      </w:r>
      <w:r>
        <w:rPr>
          <w:rFonts w:ascii="Times New Roman" w:hAnsi="Times New Roman" w:cs="Times New Roman"/>
          <w:sz w:val="28"/>
          <w:szCs w:val="28"/>
        </w:rPr>
        <w:t>на адрес электронный почты отправителя (участника)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6"/>
          <w:szCs w:val="26"/>
          <w:lang w:eastAsia="ru-RU"/>
        </w:rPr>
        <w:br w:type="page" w:clear="all"/>
      </w:r>
    </w:p>
    <w:p w:rsidR="00560F61" w:rsidRDefault="00D50A08">
      <w:pPr>
        <w:tabs>
          <w:tab w:val="left" w:pos="2115"/>
        </w:tabs>
        <w:spacing w:after="0" w:line="240" w:lineRule="auto"/>
        <w:jc w:val="right"/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Приложение 1 </w:t>
      </w:r>
    </w:p>
    <w:p w:rsidR="00560F61" w:rsidRDefault="00D50A08">
      <w:pPr>
        <w:tabs>
          <w:tab w:val="left" w:pos="2115"/>
        </w:tabs>
        <w:spacing w:after="0" w:line="240" w:lineRule="auto"/>
        <w:jc w:val="right"/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 Положению о Конкурсе </w:t>
      </w:r>
    </w:p>
    <w:p w:rsidR="00560F61" w:rsidRDefault="00560F61">
      <w:pPr>
        <w:tabs>
          <w:tab w:val="left" w:pos="2115"/>
        </w:tabs>
        <w:spacing w:after="0" w:line="240" w:lineRule="auto"/>
        <w:jc w:val="center"/>
      </w:pPr>
    </w:p>
    <w:tbl>
      <w:tblPr>
        <w:tblStyle w:val="25"/>
        <w:tblW w:w="0" w:type="auto"/>
        <w:jc w:val="right"/>
        <w:tblBorders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insideH w:val="none" w:sz="0" w:space="0" w:color="000000"/>
          <w:insideV w:val="none" w:sz="0" w:space="0" w:color="000000"/>
        </w:tblBorders>
        <w:tblLook w:val="04A0" w:firstRow="1" w:lastRow="0" w:firstColumn="1" w:lastColumn="0" w:noHBand="0" w:noVBand="1"/>
      </w:tblPr>
      <w:tblGrid>
        <w:gridCol w:w="5073"/>
      </w:tblGrid>
      <w:tr w:rsidR="00560F61">
        <w:trPr>
          <w:jc w:val="right"/>
        </w:trPr>
        <w:tc>
          <w:tcPr>
            <w:tcW w:w="5073" w:type="dxa"/>
          </w:tcPr>
          <w:p w:rsidR="00560F61" w:rsidRDefault="00D50A08">
            <w:pPr>
              <w:tabs>
                <w:tab w:val="left" w:pos="2115"/>
              </w:tabs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В б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юджетное учреждение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br/>
              <w:t xml:space="preserve">Ханты-Мансийского автономного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br/>
              <w:t>округа – Югры «Рес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урсный центр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br/>
              <w:t xml:space="preserve"> развития социального обслуживания»</w:t>
            </w:r>
          </w:p>
          <w:p w:rsidR="00560F61" w:rsidRDefault="00560F61">
            <w:pPr>
              <w:tabs>
                <w:tab w:val="left" w:pos="2115"/>
              </w:tabs>
              <w:jc w:val="right"/>
              <w:rPr>
                <w:rFonts w:ascii="Times New Roman" w:hAnsi="Times New Roman"/>
              </w:rPr>
            </w:pPr>
          </w:p>
        </w:tc>
      </w:tr>
    </w:tbl>
    <w:p w:rsidR="00560F61" w:rsidRDefault="00D50A08">
      <w:pPr>
        <w:tabs>
          <w:tab w:val="left" w:pos="2115"/>
        </w:tabs>
        <w:spacing w:after="0" w:line="240" w:lineRule="auto"/>
        <w:jc w:val="center"/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Заявка на участие в окружном конкурсе</w:t>
      </w:r>
    </w:p>
    <w:p w:rsidR="00560F61" w:rsidRDefault="00D50A08">
      <w:pPr>
        <w:tabs>
          <w:tab w:val="left" w:pos="2115"/>
        </w:tabs>
        <w:spacing w:after="0" w:line="240" w:lineRule="auto"/>
        <w:jc w:val="center"/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«Семья – основа государства» в 2025 году</w:t>
      </w:r>
    </w:p>
    <w:p w:rsidR="00560F61" w:rsidRDefault="00D50A08">
      <w:pPr>
        <w:tabs>
          <w:tab w:val="left" w:pos="2115"/>
        </w:tabs>
        <w:spacing w:after="0" w:line="240" w:lineRule="auto"/>
      </w:pPr>
      <w:r>
        <w:rPr>
          <w:rFonts w:ascii="Times New Roman" w:eastAsia="Times New Roman" w:hAnsi="Times New Roman"/>
          <w:caps/>
          <w:sz w:val="24"/>
          <w:szCs w:val="24"/>
          <w:lang w:eastAsia="ru-RU"/>
        </w:rPr>
        <w:t xml:space="preserve">Номинация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___________________________________________________________________________</w:t>
      </w:r>
    </w:p>
    <w:p w:rsidR="00560F61" w:rsidRDefault="00560F61">
      <w:pPr>
        <w:tabs>
          <w:tab w:val="left" w:pos="2115"/>
        </w:tabs>
        <w:spacing w:after="0" w:line="240" w:lineRule="auto"/>
      </w:pPr>
    </w:p>
    <w:p w:rsidR="00560F61" w:rsidRDefault="00D50A08">
      <w:pPr>
        <w:tabs>
          <w:tab w:val="left" w:pos="2115"/>
        </w:tabs>
        <w:spacing w:after="0" w:line="240" w:lineRule="auto"/>
        <w:jc w:val="both"/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1. Ф.И.О. участников конкурса </w:t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>(полностью):</w:t>
      </w:r>
    </w:p>
    <w:p w:rsidR="00560F61" w:rsidRDefault="00560F61">
      <w:pPr>
        <w:tabs>
          <w:tab w:val="left" w:pos="2115"/>
        </w:tabs>
        <w:spacing w:after="0" w:line="240" w:lineRule="auto"/>
        <w:jc w:val="both"/>
      </w:pPr>
    </w:p>
    <w:p w:rsidR="00560F61" w:rsidRDefault="00D50A08">
      <w:pPr>
        <w:tabs>
          <w:tab w:val="left" w:pos="2115"/>
        </w:tabs>
        <w:spacing w:after="0" w:line="240" w:lineRule="auto"/>
        <w:jc w:val="both"/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Отец/законный представитель со стороны отца</w:t>
      </w:r>
    </w:p>
    <w:p w:rsidR="00560F61" w:rsidRDefault="00D50A08">
      <w:pPr>
        <w:tabs>
          <w:tab w:val="left" w:pos="2115"/>
        </w:tabs>
        <w:spacing w:after="0" w:line="240" w:lineRule="auto"/>
        <w:jc w:val="both"/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___________________________________________________________________________</w:t>
      </w:r>
    </w:p>
    <w:p w:rsidR="00560F61" w:rsidRDefault="00D50A08">
      <w:pPr>
        <w:tabs>
          <w:tab w:val="left" w:pos="2115"/>
        </w:tabs>
        <w:spacing w:after="0" w:line="240" w:lineRule="auto"/>
        <w:jc w:val="both"/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Мать/законный представитель со стороны матери</w:t>
      </w:r>
    </w:p>
    <w:p w:rsidR="00560F61" w:rsidRDefault="00D50A08">
      <w:pPr>
        <w:tabs>
          <w:tab w:val="left" w:pos="2115"/>
        </w:tabs>
        <w:spacing w:after="0" w:line="240" w:lineRule="auto"/>
        <w:jc w:val="both"/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_________________________________________________________________________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br/>
      </w:r>
    </w:p>
    <w:p w:rsidR="00560F61" w:rsidRDefault="00D50A08">
      <w:pPr>
        <w:tabs>
          <w:tab w:val="left" w:pos="2115"/>
        </w:tabs>
        <w:spacing w:after="0" w:line="240" w:lineRule="auto"/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Дети (Ф.И.О.), количество полных лет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br/>
        <w:t>___________________________________________________________________________</w:t>
      </w:r>
    </w:p>
    <w:p w:rsidR="00560F61" w:rsidRDefault="00D50A08">
      <w:pPr>
        <w:tabs>
          <w:tab w:val="left" w:pos="2115"/>
        </w:tabs>
        <w:spacing w:after="0" w:line="240" w:lineRule="auto"/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___________________________________________________________________________</w:t>
      </w:r>
    </w:p>
    <w:p w:rsidR="00560F61" w:rsidRDefault="00560F61">
      <w:pPr>
        <w:tabs>
          <w:tab w:val="left" w:pos="2115"/>
        </w:tabs>
        <w:spacing w:after="0" w:line="240" w:lineRule="auto"/>
      </w:pPr>
    </w:p>
    <w:p w:rsidR="00560F61" w:rsidRDefault="00D50A08">
      <w:pPr>
        <w:tabs>
          <w:tab w:val="left" w:pos="2115"/>
        </w:tabs>
        <w:spacing w:after="0" w:line="240" w:lineRule="auto"/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2. Семейный стаж </w:t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>(дата регистрации брака, количество лет в браке)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:</w:t>
      </w:r>
    </w:p>
    <w:p w:rsidR="00560F61" w:rsidRDefault="00D50A08">
      <w:pPr>
        <w:tabs>
          <w:tab w:val="left" w:pos="2115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___________________________________________________________________________</w:t>
      </w:r>
    </w:p>
    <w:p w:rsidR="00560F61" w:rsidRDefault="00D50A08">
      <w:pPr>
        <w:tabs>
          <w:tab w:val="left" w:pos="2115"/>
        </w:tabs>
        <w:spacing w:after="0" w:line="240" w:lineRule="auto"/>
        <w:jc w:val="both"/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3. Домашний </w:t>
      </w:r>
      <w:r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почтовый 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адрес</w:t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контактные телефоны, электронная почта </w:t>
      </w:r>
      <w:r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  <w:t>(полностью, без сокращений):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</w:p>
    <w:p w:rsidR="00560F61" w:rsidRDefault="00D50A08">
      <w:pPr>
        <w:tabs>
          <w:tab w:val="left" w:pos="2115"/>
        </w:tabs>
        <w:spacing w:after="0" w:line="240" w:lineRule="auto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__________________________________________________________________________________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</w:t>
      </w:r>
    </w:p>
    <w:p w:rsidR="00560F61" w:rsidRDefault="00D50A08">
      <w:pPr>
        <w:tabs>
          <w:tab w:val="left" w:pos="2115"/>
        </w:tabs>
        <w:spacing w:after="0" w:line="240" w:lineRule="auto"/>
        <w:jc w:val="both"/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К заявке прилагаются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(перечислить прилагаемые материалы) </w:t>
      </w:r>
      <w:r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и указать</w:t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 ссылку на мультимедийную презентацию либо видеоролик (при желании), ссылку на дополнительные материалы (при наличии)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: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</w:p>
    <w:p w:rsidR="00560F61" w:rsidRDefault="00D50A08">
      <w:pPr>
        <w:tabs>
          <w:tab w:val="left" w:pos="2115"/>
        </w:tabs>
        <w:spacing w:after="0" w:line="240" w:lineRule="auto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>_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</w:t>
      </w:r>
    </w:p>
    <w:p w:rsidR="00560F61" w:rsidRDefault="00D50A08">
      <w:pPr>
        <w:tabs>
          <w:tab w:val="left" w:pos="2115"/>
        </w:tabs>
        <w:spacing w:after="0" w:line="240" w:lineRule="auto"/>
        <w:jc w:val="both"/>
      </w:pPr>
      <w:r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Дипломы и свидетельства участников Конкурса оформляются на ФИО заявителей</w:t>
      </w:r>
    </w:p>
    <w:p w:rsidR="00560F61" w:rsidRDefault="00560F61">
      <w:pPr>
        <w:tabs>
          <w:tab w:val="left" w:pos="2115"/>
        </w:tabs>
        <w:spacing w:after="0" w:line="240" w:lineRule="auto"/>
      </w:pPr>
    </w:p>
    <w:p w:rsidR="00560F61" w:rsidRDefault="00D50A08">
      <w:pPr>
        <w:tabs>
          <w:tab w:val="left" w:pos="2115"/>
        </w:tabs>
        <w:spacing w:after="0" w:line="240" w:lineRule="auto"/>
      </w:pPr>
      <w:r>
        <w:rPr>
          <w:rFonts w:ascii="Times New Roman" w:eastAsia="Times New Roman" w:hAnsi="Times New Roman"/>
          <w:sz w:val="24"/>
          <w:szCs w:val="24"/>
          <w:lang w:eastAsia="ru-RU"/>
        </w:rPr>
        <w:t>С условием конкурса ознакомлен(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а), согласен(а) _________________________________________</w:t>
      </w:r>
    </w:p>
    <w:p w:rsidR="00560F61" w:rsidRDefault="00D50A08">
      <w:pPr>
        <w:tabs>
          <w:tab w:val="left" w:pos="2115"/>
        </w:tabs>
        <w:spacing w:after="0" w:line="240" w:lineRule="auto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>Номинант гарантирует полноту и достоверность сведений, указанных в настоящей заявке.</w:t>
      </w:r>
    </w:p>
    <w:p w:rsidR="00560F61" w:rsidRDefault="00560F61">
      <w:pPr>
        <w:tabs>
          <w:tab w:val="left" w:pos="2115"/>
        </w:tabs>
        <w:spacing w:after="0" w:line="240" w:lineRule="auto"/>
      </w:pPr>
    </w:p>
    <w:tbl>
      <w:tblPr>
        <w:tblStyle w:val="ae"/>
        <w:tblW w:w="9073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358"/>
        <w:gridCol w:w="1730"/>
        <w:gridCol w:w="1985"/>
      </w:tblGrid>
      <w:tr w:rsidR="00560F61">
        <w:tc>
          <w:tcPr>
            <w:tcW w:w="5358" w:type="dxa"/>
          </w:tcPr>
          <w:p w:rsidR="00560F61" w:rsidRDefault="00D50A08">
            <w:pPr>
              <w:tabs>
                <w:tab w:val="left" w:pos="2115"/>
              </w:tabs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Подписи супругов:</w:t>
            </w:r>
          </w:p>
          <w:p w:rsidR="00560F61" w:rsidRDefault="00D50A08">
            <w:pPr>
              <w:tabs>
                <w:tab w:val="left" w:pos="2115"/>
              </w:tabs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Мать/законный представитель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со стороны матери</w:t>
            </w:r>
          </w:p>
        </w:tc>
        <w:tc>
          <w:tcPr>
            <w:tcW w:w="1730" w:type="dxa"/>
          </w:tcPr>
          <w:p w:rsidR="00560F61" w:rsidRDefault="00560F61">
            <w:pPr>
              <w:tabs>
                <w:tab w:val="left" w:pos="2115"/>
              </w:tabs>
              <w:jc w:val="center"/>
            </w:pPr>
          </w:p>
          <w:p w:rsidR="00560F61" w:rsidRDefault="00D50A08">
            <w:pPr>
              <w:tabs>
                <w:tab w:val="left" w:pos="2115"/>
              </w:tabs>
              <w:jc w:val="center"/>
            </w:pPr>
            <w:r>
              <w:rPr>
                <w:rFonts w:ascii="Times New Roman" w:eastAsia="Times New Roman" w:hAnsi="Times New Roman"/>
              </w:rPr>
              <w:t>____________</w:t>
            </w:r>
          </w:p>
          <w:p w:rsidR="00560F61" w:rsidRDefault="00D50A08">
            <w:pPr>
              <w:tabs>
                <w:tab w:val="left" w:pos="2115"/>
              </w:tabs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(Ф.И.О.)</w:t>
            </w:r>
          </w:p>
        </w:tc>
        <w:tc>
          <w:tcPr>
            <w:tcW w:w="1985" w:type="dxa"/>
          </w:tcPr>
          <w:p w:rsidR="00560F61" w:rsidRDefault="00560F61">
            <w:pPr>
              <w:tabs>
                <w:tab w:val="left" w:pos="2115"/>
              </w:tabs>
              <w:jc w:val="center"/>
            </w:pPr>
          </w:p>
          <w:p w:rsidR="00560F61" w:rsidRDefault="00D50A08">
            <w:pPr>
              <w:tabs>
                <w:tab w:val="left" w:pos="2115"/>
              </w:tabs>
              <w:jc w:val="center"/>
            </w:pPr>
            <w:r>
              <w:rPr>
                <w:rFonts w:ascii="Times New Roman" w:eastAsia="Times New Roman" w:hAnsi="Times New Roman"/>
              </w:rPr>
              <w:t>______________</w:t>
            </w:r>
          </w:p>
          <w:p w:rsidR="00560F61" w:rsidRDefault="00D50A08">
            <w:pPr>
              <w:tabs>
                <w:tab w:val="left" w:pos="2115"/>
              </w:tabs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(подпись)</w:t>
            </w:r>
          </w:p>
        </w:tc>
      </w:tr>
      <w:tr w:rsidR="00560F61">
        <w:tc>
          <w:tcPr>
            <w:tcW w:w="5358" w:type="dxa"/>
          </w:tcPr>
          <w:p w:rsidR="00560F61" w:rsidRDefault="00D50A08">
            <w:pPr>
              <w:tabs>
                <w:tab w:val="left" w:pos="2115"/>
              </w:tabs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Отец/законный представитель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со стороны отца</w:t>
            </w:r>
          </w:p>
          <w:p w:rsidR="00560F61" w:rsidRDefault="00560F61">
            <w:pPr>
              <w:tabs>
                <w:tab w:val="left" w:pos="2115"/>
              </w:tabs>
              <w:rPr>
                <w:rFonts w:ascii="Times New Roman" w:eastAsia="Times New Roman" w:hAnsi="Times New Roman"/>
              </w:rPr>
            </w:pPr>
          </w:p>
        </w:tc>
        <w:tc>
          <w:tcPr>
            <w:tcW w:w="1730" w:type="dxa"/>
          </w:tcPr>
          <w:p w:rsidR="00560F61" w:rsidRDefault="00560F61">
            <w:pPr>
              <w:tabs>
                <w:tab w:val="left" w:pos="2115"/>
              </w:tabs>
              <w:jc w:val="center"/>
            </w:pPr>
          </w:p>
          <w:p w:rsidR="00560F61" w:rsidRDefault="00D50A08">
            <w:pPr>
              <w:tabs>
                <w:tab w:val="left" w:pos="2115"/>
              </w:tabs>
              <w:jc w:val="center"/>
            </w:pPr>
            <w:r>
              <w:rPr>
                <w:rFonts w:ascii="Times New Roman" w:eastAsia="Times New Roman" w:hAnsi="Times New Roman"/>
              </w:rPr>
              <w:t>____________</w:t>
            </w:r>
          </w:p>
          <w:p w:rsidR="00560F61" w:rsidRDefault="00D50A08">
            <w:pPr>
              <w:tabs>
                <w:tab w:val="left" w:pos="2115"/>
              </w:tabs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(Ф.И.О.)</w:t>
            </w:r>
          </w:p>
        </w:tc>
        <w:tc>
          <w:tcPr>
            <w:tcW w:w="1985" w:type="dxa"/>
          </w:tcPr>
          <w:p w:rsidR="00560F61" w:rsidRDefault="00560F61">
            <w:pPr>
              <w:tabs>
                <w:tab w:val="left" w:pos="2115"/>
              </w:tabs>
              <w:jc w:val="center"/>
            </w:pPr>
          </w:p>
          <w:p w:rsidR="00560F61" w:rsidRDefault="00D50A08">
            <w:pPr>
              <w:tabs>
                <w:tab w:val="left" w:pos="2115"/>
              </w:tabs>
              <w:jc w:val="center"/>
            </w:pPr>
            <w:r>
              <w:rPr>
                <w:rFonts w:ascii="Times New Roman" w:eastAsia="Times New Roman" w:hAnsi="Times New Roman"/>
              </w:rPr>
              <w:t>______________</w:t>
            </w:r>
          </w:p>
          <w:p w:rsidR="00560F61" w:rsidRDefault="00D50A08">
            <w:pPr>
              <w:tabs>
                <w:tab w:val="left" w:pos="2115"/>
              </w:tabs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(подпись)</w:t>
            </w:r>
          </w:p>
        </w:tc>
      </w:tr>
    </w:tbl>
    <w:p w:rsidR="00560F61" w:rsidRDefault="00D50A08">
      <w:pPr>
        <w:tabs>
          <w:tab w:val="left" w:pos="2115"/>
        </w:tabs>
        <w:spacing w:after="0" w:line="240" w:lineRule="auto"/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</w:t>
      </w:r>
    </w:p>
    <w:p w:rsidR="00560F61" w:rsidRDefault="00D50A08">
      <w:pPr>
        <w:tabs>
          <w:tab w:val="left" w:pos="2115"/>
        </w:tabs>
        <w:spacing w:after="0" w:line="240" w:lineRule="auto"/>
      </w:pPr>
      <w:r>
        <w:rPr>
          <w:rFonts w:ascii="Times New Roman" w:eastAsia="Times New Roman" w:hAnsi="Times New Roman"/>
          <w:sz w:val="24"/>
          <w:szCs w:val="24"/>
          <w:lang w:eastAsia="ru-RU"/>
        </w:rPr>
        <w:t>Дата: «_____» ____________ 20___ г.</w:t>
      </w:r>
    </w:p>
    <w:p w:rsidR="00560F61" w:rsidRDefault="00560F61">
      <w:pPr>
        <w:tabs>
          <w:tab w:val="left" w:pos="2115"/>
        </w:tabs>
        <w:spacing w:after="0" w:line="240" w:lineRule="auto"/>
        <w:jc w:val="right"/>
        <w:rPr>
          <w:sz w:val="28"/>
          <w:szCs w:val="28"/>
        </w:rPr>
      </w:pPr>
    </w:p>
    <w:p w:rsidR="00560F61" w:rsidRDefault="00560F61">
      <w:pPr>
        <w:tabs>
          <w:tab w:val="left" w:pos="2115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60F61" w:rsidRDefault="00560F61">
      <w:pPr>
        <w:tabs>
          <w:tab w:val="left" w:pos="2115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60F61" w:rsidRDefault="00560F61">
      <w:pPr>
        <w:tabs>
          <w:tab w:val="left" w:pos="2115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60F61" w:rsidRDefault="00D50A08">
      <w:pPr>
        <w:tabs>
          <w:tab w:val="left" w:pos="2115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Приложение 2</w:t>
      </w:r>
    </w:p>
    <w:p w:rsidR="00560F61" w:rsidRDefault="00D50A08">
      <w:pPr>
        <w:tabs>
          <w:tab w:val="left" w:pos="2115"/>
        </w:tabs>
        <w:spacing w:after="0" w:line="240" w:lineRule="auto"/>
        <w:jc w:val="right"/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 Положению о Конкурсе </w:t>
      </w:r>
    </w:p>
    <w:p w:rsidR="00560F61" w:rsidRDefault="00560F61">
      <w:pPr>
        <w:tabs>
          <w:tab w:val="left" w:pos="2115"/>
        </w:tabs>
        <w:spacing w:after="0" w:line="240" w:lineRule="auto"/>
      </w:pPr>
    </w:p>
    <w:p w:rsidR="00560F61" w:rsidRDefault="00D50A08">
      <w:pPr>
        <w:tabs>
          <w:tab w:val="left" w:pos="2115"/>
        </w:tabs>
        <w:spacing w:after="0" w:line="240" w:lineRule="auto"/>
        <w:jc w:val="center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 к оформлению конкурсных материалов</w:t>
      </w:r>
    </w:p>
    <w:p w:rsidR="00560F61" w:rsidRDefault="00560F61">
      <w:pPr>
        <w:tabs>
          <w:tab w:val="left" w:pos="2115"/>
        </w:tabs>
        <w:spacing w:after="0" w:line="240" w:lineRule="auto"/>
        <w:jc w:val="center"/>
      </w:pPr>
    </w:p>
    <w:p w:rsidR="00560F61" w:rsidRDefault="00D50A08">
      <w:pPr>
        <w:pStyle w:val="af9"/>
        <w:numPr>
          <w:ilvl w:val="0"/>
          <w:numId w:val="3"/>
        </w:numPr>
        <w:tabs>
          <w:tab w:val="left" w:pos="1134"/>
        </w:tabs>
        <w:spacing w:after="0" w:line="240" w:lineRule="auto"/>
        <w:ind w:left="0" w:firstLine="709"/>
      </w:pPr>
      <w:r>
        <w:rPr>
          <w:rFonts w:ascii="Times New Roman" w:hAnsi="Times New Roman" w:cs="Times New Roman"/>
          <w:b/>
          <w:bCs/>
          <w:sz w:val="28"/>
          <w:szCs w:val="28"/>
        </w:rPr>
        <w:t>Конкурсная работа</w:t>
      </w:r>
    </w:p>
    <w:p w:rsidR="00560F61" w:rsidRDefault="00D50A08">
      <w:pPr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Конкурсная работа является основным конкурсным документом для оценивания членами конкурсной комиссии, состоит из титульного листа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основной (содержательной) части. Основная (содержательная)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часть конкурсной работы должна быть выстроена таким образом, чтобы эксперты (члены конкурсной комиссии) могли точно понять мысли, высказываемые автором в соответствии с заявленной номинацией.</w:t>
      </w:r>
    </w:p>
    <w:p w:rsidR="00560F61" w:rsidRDefault="00D50A08">
      <w:pPr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Технические требования к оформлению конкурсной работы:</w:t>
      </w:r>
    </w:p>
    <w:p w:rsidR="00560F61" w:rsidRDefault="00D50A08">
      <w:pPr>
        <w:pStyle w:val="af9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формат д</w:t>
      </w:r>
      <w:r>
        <w:rPr>
          <w:rFonts w:ascii="Times New Roman" w:hAnsi="Times New Roman" w:cs="Times New Roman"/>
          <w:sz w:val="28"/>
          <w:szCs w:val="28"/>
        </w:rPr>
        <w:t xml:space="preserve">окумента – </w:t>
      </w:r>
      <w:r>
        <w:rPr>
          <w:rFonts w:ascii="Times New Roman" w:hAnsi="Times New Roman" w:cs="Times New Roman"/>
          <w:sz w:val="28"/>
          <w:szCs w:val="28"/>
          <w:lang w:val="en-US"/>
        </w:rPr>
        <w:t>Microsoft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Word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60F61" w:rsidRDefault="00D50A08">
      <w:pPr>
        <w:pStyle w:val="af9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общий объем – не более 8 страниц компьютерного текста;</w:t>
      </w:r>
    </w:p>
    <w:p w:rsidR="00560F61" w:rsidRDefault="00D50A08">
      <w:pPr>
        <w:pStyle w:val="af9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формат бумаги – А4;</w:t>
      </w:r>
    </w:p>
    <w:p w:rsidR="00560F61" w:rsidRDefault="00D50A08">
      <w:pPr>
        <w:pStyle w:val="af9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поля: левое – 2 см, правое – 1,5 см, верхнее и нижнее – 2 см;</w:t>
      </w:r>
    </w:p>
    <w:p w:rsidR="00560F61" w:rsidRDefault="00D50A08">
      <w:pPr>
        <w:pStyle w:val="af9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цвет текста – черный;</w:t>
      </w:r>
    </w:p>
    <w:p w:rsidR="00560F61" w:rsidRPr="003C2159" w:rsidRDefault="00D50A08">
      <w:pPr>
        <w:pStyle w:val="af9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  <w:rPr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>шрифт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текста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– Times New Roman, </w:t>
      </w:r>
      <w:r>
        <w:rPr>
          <w:rFonts w:ascii="Times New Roman" w:hAnsi="Times New Roman" w:cs="Times New Roman"/>
          <w:sz w:val="28"/>
          <w:szCs w:val="28"/>
        </w:rPr>
        <w:t>кегль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– 14 </w:t>
      </w:r>
      <w:r>
        <w:rPr>
          <w:rFonts w:ascii="Times New Roman" w:hAnsi="Times New Roman" w:cs="Times New Roman"/>
          <w:sz w:val="28"/>
          <w:szCs w:val="28"/>
        </w:rPr>
        <w:t>пт</w:t>
      </w:r>
      <w:r>
        <w:rPr>
          <w:rFonts w:ascii="Times New Roman" w:hAnsi="Times New Roman" w:cs="Times New Roman"/>
          <w:sz w:val="28"/>
          <w:szCs w:val="28"/>
          <w:lang w:val="en-US"/>
        </w:rPr>
        <w:t>.;</w:t>
      </w:r>
    </w:p>
    <w:p w:rsidR="00560F61" w:rsidRDefault="00D50A08">
      <w:pPr>
        <w:pStyle w:val="af9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выравнивание – по ширине; </w:t>
      </w:r>
    </w:p>
    <w:p w:rsidR="00560F61" w:rsidRDefault="00D50A08">
      <w:pPr>
        <w:pStyle w:val="af9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междустрочный интервал – 1,5 пт.; </w:t>
      </w:r>
    </w:p>
    <w:p w:rsidR="00560F61" w:rsidRDefault="00D50A08">
      <w:pPr>
        <w:pStyle w:val="af9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абзацный отступ – 1,25 см;</w:t>
      </w:r>
    </w:p>
    <w:p w:rsidR="00560F61" w:rsidRDefault="00D50A08">
      <w:pPr>
        <w:pStyle w:val="af9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нумерация страниц – вверху, выравнивание по центру.</w:t>
      </w:r>
    </w:p>
    <w:p w:rsidR="00560F61" w:rsidRDefault="00D50A08">
      <w:pPr>
        <w:spacing w:after="0" w:line="240" w:lineRule="auto"/>
        <w:ind w:firstLine="708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Титульный лист является первой страницей конкурсной работы, который включает:</w:t>
      </w:r>
    </w:p>
    <w:p w:rsidR="00560F61" w:rsidRDefault="00D50A08">
      <w:pPr>
        <w:pStyle w:val="af9"/>
        <w:numPr>
          <w:ilvl w:val="0"/>
          <w:numId w:val="10"/>
        </w:numPr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полное наименование Конкурса (окружно</w:t>
      </w:r>
      <w:r>
        <w:rPr>
          <w:rFonts w:ascii="Times New Roman" w:hAnsi="Times New Roman" w:cs="Times New Roman"/>
          <w:sz w:val="28"/>
          <w:szCs w:val="28"/>
        </w:rPr>
        <w:t xml:space="preserve">й конкурс </w:t>
      </w:r>
      <w:r>
        <w:rPr>
          <w:rFonts w:ascii="Times New Roman" w:hAnsi="Times New Roman" w:cs="Times New Roman"/>
          <w:sz w:val="28"/>
          <w:szCs w:val="28"/>
        </w:rPr>
        <w:br/>
        <w:t xml:space="preserve">«Семья – основа государства» в 2025 году) располагается вверху </w:t>
      </w:r>
      <w:r>
        <w:rPr>
          <w:rFonts w:ascii="Times New Roman" w:hAnsi="Times New Roman" w:cs="Times New Roman"/>
          <w:sz w:val="28"/>
          <w:szCs w:val="28"/>
        </w:rPr>
        <w:br/>
        <w:t>по центру;</w:t>
      </w:r>
    </w:p>
    <w:p w:rsidR="00560F61" w:rsidRDefault="00D50A08">
      <w:pPr>
        <w:pStyle w:val="af9"/>
        <w:numPr>
          <w:ilvl w:val="0"/>
          <w:numId w:val="10"/>
        </w:numPr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наименование номинации располагается в правом верхнем углу;</w:t>
      </w:r>
    </w:p>
    <w:p w:rsidR="00560F61" w:rsidRDefault="00D50A08">
      <w:pPr>
        <w:pStyle w:val="af9"/>
        <w:numPr>
          <w:ilvl w:val="0"/>
          <w:numId w:val="10"/>
        </w:numPr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наименование конкурсной работы располагается по центру страницы;</w:t>
      </w:r>
    </w:p>
    <w:p w:rsidR="00560F61" w:rsidRDefault="00D50A08">
      <w:pPr>
        <w:pStyle w:val="af9"/>
        <w:numPr>
          <w:ilvl w:val="0"/>
          <w:numId w:val="10"/>
        </w:numPr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фамилия, имя, отчество членов семьи (полность</w:t>
      </w:r>
      <w:r>
        <w:rPr>
          <w:rFonts w:ascii="Times New Roman" w:hAnsi="Times New Roman" w:cs="Times New Roman"/>
          <w:sz w:val="28"/>
          <w:szCs w:val="28"/>
        </w:rPr>
        <w:t>ю) располагаются ниже наименования работы справа;</w:t>
      </w:r>
    </w:p>
    <w:p w:rsidR="00560F61" w:rsidRDefault="00D50A08">
      <w:pPr>
        <w:pStyle w:val="af9"/>
        <w:numPr>
          <w:ilvl w:val="0"/>
          <w:numId w:val="10"/>
        </w:numPr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контактный телефон и адрес электронной почты конкурсанта располагаются ниже наименования работы слева;</w:t>
      </w:r>
    </w:p>
    <w:p w:rsidR="00560F61" w:rsidRDefault="00D50A08">
      <w:pPr>
        <w:pStyle w:val="af9"/>
        <w:numPr>
          <w:ilvl w:val="0"/>
          <w:numId w:val="10"/>
        </w:numPr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наименование населенного пункта, год располагаются внизу </w:t>
      </w:r>
      <w:r>
        <w:rPr>
          <w:rFonts w:ascii="Times New Roman" w:hAnsi="Times New Roman" w:cs="Times New Roman"/>
          <w:sz w:val="28"/>
          <w:szCs w:val="28"/>
        </w:rPr>
        <w:br/>
        <w:t>по центру в одну строку.</w:t>
      </w:r>
    </w:p>
    <w:p w:rsidR="00560F61" w:rsidRDefault="00560F61">
      <w:pPr>
        <w:spacing w:after="0" w:line="240" w:lineRule="auto"/>
        <w:jc w:val="both"/>
      </w:pPr>
    </w:p>
    <w:p w:rsidR="00560F61" w:rsidRDefault="00D50A08">
      <w:pPr>
        <w:pStyle w:val="af9"/>
        <w:numPr>
          <w:ilvl w:val="0"/>
          <w:numId w:val="3"/>
        </w:numPr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b/>
          <w:bCs/>
          <w:sz w:val="28"/>
          <w:szCs w:val="28"/>
        </w:rPr>
        <w:t>Мультимедийная през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ентация либо видеоролик </w:t>
      </w:r>
      <w:r>
        <w:rPr>
          <w:rFonts w:ascii="Times New Roman" w:hAnsi="Times New Roman" w:cs="Times New Roman"/>
          <w:b/>
          <w:bCs/>
          <w:sz w:val="28"/>
          <w:szCs w:val="28"/>
        </w:rPr>
        <w:br/>
        <w:t>(при желании).</w:t>
      </w:r>
    </w:p>
    <w:p w:rsidR="00560F61" w:rsidRDefault="00D50A08">
      <w:pPr>
        <w:pStyle w:val="af9"/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Мультимедийная презентация либо видеоролик являются дополнительным материалом к конкурсной работе, но их наличие приветствуется, так как сопровождение конкурсной работы наглядной иллюстрацией позволит кратко и убедит</w:t>
      </w:r>
      <w:r>
        <w:rPr>
          <w:rFonts w:ascii="Times New Roman" w:hAnsi="Times New Roman" w:cs="Times New Roman"/>
          <w:sz w:val="28"/>
          <w:szCs w:val="28"/>
        </w:rPr>
        <w:t xml:space="preserve">ельно отобразить ее содержание, </w:t>
      </w:r>
      <w:r>
        <w:rPr>
          <w:rFonts w:ascii="Times New Roman" w:hAnsi="Times New Roman" w:cs="Times New Roman"/>
          <w:sz w:val="28"/>
          <w:szCs w:val="28"/>
        </w:rPr>
        <w:lastRenderedPageBreak/>
        <w:t>результативность, наиболее интересные и значимые моменты, подтверждающие деятельность семьи в рамках заявленной номинации.</w:t>
      </w:r>
    </w:p>
    <w:p w:rsidR="00560F61" w:rsidRDefault="00D50A08">
      <w:pPr>
        <w:pStyle w:val="af9"/>
        <w:numPr>
          <w:ilvl w:val="1"/>
          <w:numId w:val="3"/>
        </w:numPr>
        <w:tabs>
          <w:tab w:val="left" w:pos="1276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b/>
          <w:bCs/>
          <w:sz w:val="28"/>
          <w:szCs w:val="28"/>
        </w:rPr>
        <w:t>Мультимедийная презентация</w:t>
      </w:r>
      <w:r>
        <w:rPr>
          <w:rFonts w:ascii="Times New Roman" w:hAnsi="Times New Roman" w:cs="Times New Roman"/>
          <w:sz w:val="28"/>
          <w:szCs w:val="28"/>
        </w:rPr>
        <w:t xml:space="preserve"> представляет собой сочетание компьютерной анимации, графики, музыки, видео и звукового рядов, которые представляют единое целое. Как правило, мультимедийная презентация имеет сюжет, сценарий и структуру удобную для восприятия информации.</w:t>
      </w:r>
    </w:p>
    <w:p w:rsidR="00560F61" w:rsidRDefault="00D50A08">
      <w:pPr>
        <w:pStyle w:val="af9"/>
        <w:spacing w:after="0" w:line="240" w:lineRule="auto"/>
        <w:ind w:left="-11" w:firstLine="720"/>
        <w:jc w:val="both"/>
      </w:pPr>
      <w:r>
        <w:rPr>
          <w:rFonts w:ascii="Times New Roman" w:hAnsi="Times New Roman" w:cs="Times New Roman"/>
          <w:sz w:val="28"/>
          <w:szCs w:val="28"/>
        </w:rPr>
        <w:t>Технические требо</w:t>
      </w:r>
      <w:r>
        <w:rPr>
          <w:rFonts w:ascii="Times New Roman" w:hAnsi="Times New Roman" w:cs="Times New Roman"/>
          <w:sz w:val="28"/>
          <w:szCs w:val="28"/>
        </w:rPr>
        <w:t>вания к оформлению мультимедийной презентации:</w:t>
      </w:r>
    </w:p>
    <w:p w:rsidR="00560F61" w:rsidRDefault="00D50A08">
      <w:pPr>
        <w:pStyle w:val="af9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общий состав – не более 8 слайдов;</w:t>
      </w:r>
    </w:p>
    <w:p w:rsidR="00560F61" w:rsidRDefault="00D50A08">
      <w:pPr>
        <w:pStyle w:val="af9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формат документа – </w:t>
      </w:r>
      <w:r>
        <w:rPr>
          <w:rFonts w:ascii="Times New Roman" w:hAnsi="Times New Roman" w:cs="Times New Roman"/>
          <w:sz w:val="28"/>
          <w:szCs w:val="28"/>
          <w:lang w:val="en-US"/>
        </w:rPr>
        <w:t>Microsoft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Power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Point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60F61" w:rsidRDefault="00D50A08">
      <w:pPr>
        <w:pStyle w:val="af9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расположение информации на слайде – горизонтально;</w:t>
      </w:r>
    </w:p>
    <w:p w:rsidR="00560F61" w:rsidRDefault="00D50A08">
      <w:pPr>
        <w:pStyle w:val="af9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поля: левое – 2 см, правое – 1,5 см, верхнее и нижнее – 2 см;</w:t>
      </w:r>
    </w:p>
    <w:p w:rsidR="00560F61" w:rsidRDefault="00D50A08">
      <w:pPr>
        <w:pStyle w:val="af9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шрифт текста – </w:t>
      </w:r>
      <w:r>
        <w:rPr>
          <w:rFonts w:ascii="Times New Roman" w:hAnsi="Times New Roman" w:cs="Times New Roman"/>
          <w:sz w:val="28"/>
          <w:szCs w:val="28"/>
          <w:lang w:val="en-US"/>
        </w:rPr>
        <w:t>Aria</w:t>
      </w:r>
      <w:r>
        <w:rPr>
          <w:rFonts w:ascii="Times New Roman" w:hAnsi="Times New Roman" w:cs="Times New Roman"/>
          <w:sz w:val="28"/>
          <w:szCs w:val="28"/>
          <w:lang w:val="en-US"/>
        </w:rPr>
        <w:t>l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Verdana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560F61" w:rsidRDefault="00D50A08">
      <w:pPr>
        <w:pStyle w:val="af9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кегль для заголовков – не менее 24 пт.;</w:t>
      </w:r>
    </w:p>
    <w:p w:rsidR="00560F61" w:rsidRDefault="00D50A08">
      <w:pPr>
        <w:pStyle w:val="af9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кегль для основного текста – не менее 18 пт.;</w:t>
      </w:r>
    </w:p>
    <w:p w:rsidR="00560F61" w:rsidRDefault="00D50A08">
      <w:pPr>
        <w:pStyle w:val="af9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выравнивание текста – по ширине; </w:t>
      </w:r>
    </w:p>
    <w:p w:rsidR="00560F61" w:rsidRDefault="00D50A08">
      <w:pPr>
        <w:pStyle w:val="af9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междустрочный интервал – 1,5 пт.; </w:t>
      </w:r>
    </w:p>
    <w:p w:rsidR="00560F61" w:rsidRDefault="00D50A08">
      <w:pPr>
        <w:pStyle w:val="af9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абзацный отступ – 1,25 см.</w:t>
      </w:r>
    </w:p>
    <w:p w:rsidR="00560F61" w:rsidRDefault="00D50A08">
      <w:pPr>
        <w:pStyle w:val="af9"/>
        <w:tabs>
          <w:tab w:val="left" w:pos="1134"/>
        </w:tabs>
        <w:spacing w:after="0" w:line="240" w:lineRule="auto"/>
        <w:ind w:left="-11" w:firstLine="720"/>
        <w:jc w:val="both"/>
      </w:pPr>
      <w:r>
        <w:rPr>
          <w:rFonts w:ascii="Times New Roman" w:hAnsi="Times New Roman" w:cs="Times New Roman"/>
          <w:sz w:val="28"/>
          <w:szCs w:val="28"/>
        </w:rPr>
        <w:t>Общие требования к оформлению мультимедийной презентации:</w:t>
      </w:r>
    </w:p>
    <w:p w:rsidR="00560F61" w:rsidRDefault="00D50A08">
      <w:pPr>
        <w:pStyle w:val="af9"/>
        <w:numPr>
          <w:ilvl w:val="0"/>
          <w:numId w:val="5"/>
        </w:numPr>
        <w:tabs>
          <w:tab w:val="left" w:pos="426"/>
          <w:tab w:val="left" w:pos="1134"/>
        </w:tabs>
        <w:spacing w:after="0" w:line="240" w:lineRule="auto"/>
        <w:ind w:left="-11" w:firstLine="72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содержание титульного листа презентации (слайд № 1): полное наименование Конкурса (вверху по центру); наименование номинации </w:t>
      </w:r>
      <w:r>
        <w:rPr>
          <w:rFonts w:ascii="Times New Roman" w:hAnsi="Times New Roman" w:cs="Times New Roman"/>
          <w:sz w:val="28"/>
          <w:szCs w:val="28"/>
        </w:rPr>
        <w:br/>
        <w:t xml:space="preserve">(в правом верхнем углу); наименование конкурсной работы (по центру страницы); фамилия, имя, отчество членов семьи (полностью) </w:t>
      </w:r>
      <w:r>
        <w:rPr>
          <w:rFonts w:ascii="Times New Roman" w:hAnsi="Times New Roman" w:cs="Times New Roman"/>
          <w:sz w:val="28"/>
          <w:szCs w:val="28"/>
        </w:rPr>
        <w:br/>
        <w:t>(ни</w:t>
      </w:r>
      <w:r>
        <w:rPr>
          <w:rFonts w:ascii="Times New Roman" w:hAnsi="Times New Roman" w:cs="Times New Roman"/>
          <w:sz w:val="28"/>
          <w:szCs w:val="28"/>
        </w:rPr>
        <w:t>же наименования работы справа); наименование населенного пункта, год (внизу по центру в одну строчку);</w:t>
      </w:r>
    </w:p>
    <w:p w:rsidR="00560F61" w:rsidRDefault="00D50A08">
      <w:pPr>
        <w:pStyle w:val="af9"/>
        <w:numPr>
          <w:ilvl w:val="0"/>
          <w:numId w:val="5"/>
        </w:numPr>
        <w:tabs>
          <w:tab w:val="left" w:pos="426"/>
          <w:tab w:val="left" w:pos="1134"/>
        </w:tabs>
        <w:spacing w:after="0" w:line="240" w:lineRule="auto"/>
        <w:ind w:left="-11" w:firstLine="720"/>
        <w:jc w:val="both"/>
      </w:pPr>
      <w:r>
        <w:rPr>
          <w:rFonts w:ascii="Times New Roman" w:hAnsi="Times New Roman" w:cs="Times New Roman"/>
          <w:sz w:val="28"/>
          <w:szCs w:val="28"/>
        </w:rPr>
        <w:t>единый стиль при оформлении всех слайдов (одинаковый тип шрифта, сходная цветовая гамма). Для решения фоновой задачи предпочтительно использовать холодны</w:t>
      </w:r>
      <w:r>
        <w:rPr>
          <w:rFonts w:ascii="Times New Roman" w:hAnsi="Times New Roman" w:cs="Times New Roman"/>
          <w:sz w:val="28"/>
          <w:szCs w:val="28"/>
        </w:rPr>
        <w:t>е тона;</w:t>
      </w:r>
    </w:p>
    <w:p w:rsidR="00560F61" w:rsidRDefault="00D50A08">
      <w:pPr>
        <w:pStyle w:val="af9"/>
        <w:numPr>
          <w:ilvl w:val="0"/>
          <w:numId w:val="5"/>
        </w:numPr>
        <w:tabs>
          <w:tab w:val="left" w:pos="426"/>
          <w:tab w:val="left" w:pos="1134"/>
        </w:tabs>
        <w:spacing w:after="0" w:line="240" w:lineRule="auto"/>
        <w:ind w:left="-11" w:firstLine="720"/>
        <w:jc w:val="both"/>
      </w:pPr>
      <w:r>
        <w:rPr>
          <w:rFonts w:ascii="Times New Roman" w:hAnsi="Times New Roman" w:cs="Times New Roman"/>
          <w:sz w:val="28"/>
          <w:szCs w:val="28"/>
        </w:rPr>
        <w:t>оптимальный объем информации для восприятия каждого слайда и презентации в целом;</w:t>
      </w:r>
    </w:p>
    <w:p w:rsidR="00560F61" w:rsidRDefault="00D50A08">
      <w:pPr>
        <w:pStyle w:val="af9"/>
        <w:numPr>
          <w:ilvl w:val="0"/>
          <w:numId w:val="5"/>
        </w:numPr>
        <w:tabs>
          <w:tab w:val="left" w:pos="426"/>
          <w:tab w:val="left" w:pos="1134"/>
        </w:tabs>
        <w:spacing w:after="0" w:line="240" w:lineRule="auto"/>
        <w:ind w:left="-11" w:firstLine="720"/>
        <w:jc w:val="both"/>
      </w:pPr>
      <w:r>
        <w:rPr>
          <w:rFonts w:ascii="Times New Roman" w:hAnsi="Times New Roman" w:cs="Times New Roman"/>
          <w:sz w:val="28"/>
          <w:szCs w:val="28"/>
        </w:rPr>
        <w:t>расположение наиболее важной информации в центре слайда;</w:t>
      </w:r>
    </w:p>
    <w:p w:rsidR="00560F61" w:rsidRDefault="00D50A08">
      <w:pPr>
        <w:pStyle w:val="af9"/>
        <w:numPr>
          <w:ilvl w:val="0"/>
          <w:numId w:val="5"/>
        </w:numPr>
        <w:tabs>
          <w:tab w:val="left" w:pos="426"/>
          <w:tab w:val="left" w:pos="1134"/>
        </w:tabs>
        <w:spacing w:after="0" w:line="240" w:lineRule="auto"/>
        <w:ind w:left="-11" w:firstLine="72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предоставление информации в различном виде 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(текст, фотографии, рисунки и т.д.), не рекомендуется заполнять один слайд слишком большим объемом текстовой информации; </w:t>
      </w:r>
    </w:p>
    <w:p w:rsidR="00560F61" w:rsidRDefault="00D50A08">
      <w:pPr>
        <w:pStyle w:val="af9"/>
        <w:numPr>
          <w:ilvl w:val="0"/>
          <w:numId w:val="5"/>
        </w:numPr>
        <w:tabs>
          <w:tab w:val="left" w:pos="426"/>
          <w:tab w:val="left" w:pos="1134"/>
        </w:tabs>
        <w:spacing w:after="0" w:line="240" w:lineRule="auto"/>
        <w:ind w:left="-11" w:firstLine="720"/>
        <w:jc w:val="both"/>
      </w:pPr>
      <w:r>
        <w:rPr>
          <w:rFonts w:ascii="Times New Roman" w:hAnsi="Times New Roman" w:cs="Times New Roman"/>
          <w:sz w:val="28"/>
          <w:szCs w:val="28"/>
        </w:rPr>
        <w:t>расположение подписи к иллюстрациям под ними;</w:t>
      </w:r>
    </w:p>
    <w:p w:rsidR="00560F61" w:rsidRDefault="00D50A08">
      <w:pPr>
        <w:pStyle w:val="af9"/>
        <w:numPr>
          <w:ilvl w:val="0"/>
          <w:numId w:val="5"/>
        </w:numPr>
        <w:tabs>
          <w:tab w:val="left" w:pos="426"/>
          <w:tab w:val="left" w:pos="1134"/>
        </w:tabs>
        <w:spacing w:after="0" w:line="240" w:lineRule="auto"/>
        <w:ind w:left="-11" w:firstLine="720"/>
        <w:jc w:val="both"/>
      </w:pPr>
      <w:r>
        <w:rPr>
          <w:rFonts w:ascii="Times New Roman" w:hAnsi="Times New Roman" w:cs="Times New Roman"/>
          <w:sz w:val="28"/>
          <w:szCs w:val="28"/>
        </w:rPr>
        <w:t>соблюдение общепринятых правил орфографии, пунктуации, сокращений и правил оформления те</w:t>
      </w:r>
      <w:r>
        <w:rPr>
          <w:rFonts w:ascii="Times New Roman" w:hAnsi="Times New Roman" w:cs="Times New Roman"/>
          <w:sz w:val="28"/>
          <w:szCs w:val="28"/>
        </w:rPr>
        <w:t>кста.</w:t>
      </w:r>
    </w:p>
    <w:p w:rsidR="00560F61" w:rsidRDefault="00D50A08">
      <w:pPr>
        <w:pStyle w:val="af9"/>
        <w:numPr>
          <w:ilvl w:val="1"/>
          <w:numId w:val="3"/>
        </w:numPr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b/>
          <w:bCs/>
          <w:sz w:val="28"/>
          <w:szCs w:val="28"/>
        </w:rPr>
        <w:t>Видеоролик</w:t>
      </w:r>
      <w:r>
        <w:rPr>
          <w:rFonts w:ascii="Times New Roman" w:hAnsi="Times New Roman" w:cs="Times New Roman"/>
          <w:sz w:val="28"/>
          <w:szCs w:val="28"/>
        </w:rPr>
        <w:t xml:space="preserve"> – это непродолжительная по времени художественно составленная последовательность кадров.</w:t>
      </w:r>
    </w:p>
    <w:p w:rsidR="00560F61" w:rsidRDefault="00D50A08">
      <w:pPr>
        <w:pStyle w:val="af9"/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Содержание видеороликов не должно противоречить законодательству Российской Федерации. Не принимаются ролики рекламного характера, оскорбляющие достои</w:t>
      </w:r>
      <w:r>
        <w:rPr>
          <w:rFonts w:ascii="Times New Roman" w:hAnsi="Times New Roman" w:cs="Times New Roman"/>
          <w:sz w:val="28"/>
          <w:szCs w:val="28"/>
        </w:rPr>
        <w:t>нства и чувства других людей, не отражающие тематику Конкурса.</w:t>
      </w:r>
    </w:p>
    <w:p w:rsidR="00560F61" w:rsidRDefault="00D50A08">
      <w:pPr>
        <w:pStyle w:val="af9"/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Требования к оформлению видеоролика:</w:t>
      </w:r>
    </w:p>
    <w:p w:rsidR="00560F61" w:rsidRDefault="00D50A08">
      <w:pPr>
        <w:pStyle w:val="af9"/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продолжительность – не более 3 минут;</w:t>
      </w:r>
    </w:p>
    <w:p w:rsidR="00560F61" w:rsidRDefault="00D50A08">
      <w:pPr>
        <w:pStyle w:val="af9"/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форматы: </w:t>
      </w:r>
      <w:r>
        <w:rPr>
          <w:rFonts w:ascii="Times New Roman" w:hAnsi="Times New Roman" w:cs="Times New Roman"/>
          <w:sz w:val="28"/>
          <w:szCs w:val="28"/>
          <w:lang w:val="en-US"/>
        </w:rPr>
        <w:t>MP</w:t>
      </w:r>
      <w:r>
        <w:rPr>
          <w:rFonts w:ascii="Times New Roman" w:hAnsi="Times New Roman" w:cs="Times New Roman"/>
          <w:sz w:val="28"/>
          <w:szCs w:val="28"/>
        </w:rPr>
        <w:t xml:space="preserve">4, </w:t>
      </w:r>
      <w:r>
        <w:rPr>
          <w:rFonts w:ascii="Times New Roman" w:hAnsi="Times New Roman" w:cs="Times New Roman"/>
          <w:sz w:val="28"/>
          <w:szCs w:val="28"/>
          <w:lang w:val="en-US"/>
        </w:rPr>
        <w:t>MPG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AVI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MKV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WMV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60F61" w:rsidRDefault="00D50A08">
      <w:pPr>
        <w:pStyle w:val="af9"/>
        <w:numPr>
          <w:ilvl w:val="0"/>
          <w:numId w:val="7"/>
        </w:numPr>
        <w:tabs>
          <w:tab w:val="left" w:pos="532"/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качество не ниже </w:t>
      </w:r>
      <w:r>
        <w:rPr>
          <w:rFonts w:ascii="Times New Roman" w:hAnsi="Times New Roman" w:cs="Times New Roman"/>
          <w:sz w:val="28"/>
          <w:szCs w:val="28"/>
          <w:lang w:val="en-US"/>
        </w:rPr>
        <w:t>HD</w:t>
      </w:r>
      <w:r>
        <w:rPr>
          <w:rFonts w:ascii="Times New Roman" w:hAnsi="Times New Roman" w:cs="Times New Roman"/>
          <w:sz w:val="28"/>
          <w:szCs w:val="28"/>
        </w:rPr>
        <w:t xml:space="preserve"> (1280 х 720), рекомендуется формат </w:t>
      </w:r>
      <w:r>
        <w:rPr>
          <w:rFonts w:ascii="Times New Roman" w:hAnsi="Times New Roman" w:cs="Times New Roman"/>
          <w:sz w:val="28"/>
          <w:szCs w:val="28"/>
          <w:lang w:val="en-US"/>
        </w:rPr>
        <w:t>FuIIHD</w:t>
      </w:r>
      <w:r>
        <w:rPr>
          <w:rFonts w:ascii="Times New Roman" w:hAnsi="Times New Roman" w:cs="Times New Roman"/>
          <w:sz w:val="28"/>
          <w:szCs w:val="28"/>
        </w:rPr>
        <w:t xml:space="preserve"> (1920 х 1080), допуска</w:t>
      </w:r>
      <w:r>
        <w:rPr>
          <w:rFonts w:ascii="Times New Roman" w:hAnsi="Times New Roman" w:cs="Times New Roman"/>
          <w:sz w:val="28"/>
          <w:szCs w:val="28"/>
        </w:rPr>
        <w:t>ется выше;</w:t>
      </w:r>
    </w:p>
    <w:p w:rsidR="00560F61" w:rsidRDefault="00D50A08">
      <w:pPr>
        <w:pStyle w:val="af9"/>
        <w:numPr>
          <w:ilvl w:val="0"/>
          <w:numId w:val="7"/>
        </w:numPr>
        <w:tabs>
          <w:tab w:val="left" w:pos="350"/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обязательное присутствие в кадре в течение всего видеоролика семьи-участника Конкурса;</w:t>
      </w:r>
    </w:p>
    <w:p w:rsidR="00560F61" w:rsidRDefault="00D50A08">
      <w:pPr>
        <w:pStyle w:val="af9"/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5) соответствие подборки кадровой тематики заявленной номинации;</w:t>
      </w:r>
    </w:p>
    <w:p w:rsidR="00560F61" w:rsidRDefault="00D50A08">
      <w:pPr>
        <w:pStyle w:val="af9"/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использование при монтаже и съемке видеоролика специальных программ и инструментов – на усмотрение участника;</w:t>
      </w:r>
    </w:p>
    <w:p w:rsidR="00560F61" w:rsidRDefault="00D50A08">
      <w:pPr>
        <w:pStyle w:val="af9"/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6) определение стиля видеоролика – на усмотрение участника;</w:t>
      </w:r>
    </w:p>
    <w:p w:rsidR="00560F61" w:rsidRDefault="00D50A08">
      <w:pPr>
        <w:pStyle w:val="af9"/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7) предоставление видеоролика посредством направления ссылки для скачивания видеофайла</w:t>
      </w:r>
      <w:r>
        <w:rPr>
          <w:rFonts w:ascii="Times New Roman" w:hAnsi="Times New Roman" w:cs="Times New Roman"/>
          <w:sz w:val="28"/>
          <w:szCs w:val="28"/>
        </w:rPr>
        <w:t xml:space="preserve">, размещенного в облачном хранилище (Яндекс. Диск, Облако </w:t>
      </w:r>
      <w:r>
        <w:rPr>
          <w:rFonts w:ascii="Times New Roman" w:hAnsi="Times New Roman" w:cs="Times New Roman"/>
          <w:sz w:val="28"/>
          <w:szCs w:val="28"/>
          <w:lang w:val="en-US"/>
        </w:rPr>
        <w:t>Mail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r>
        <w:rPr>
          <w:rFonts w:ascii="Times New Roman" w:hAnsi="Times New Roman" w:cs="Times New Roman"/>
          <w:sz w:val="28"/>
          <w:szCs w:val="28"/>
        </w:rPr>
        <w:t xml:space="preserve"> и др.). Ссылку на конкурсные материалы необходимо указать в заявке.</w:t>
      </w:r>
    </w:p>
    <w:p w:rsidR="00560F61" w:rsidRDefault="00560F61">
      <w:pPr>
        <w:pStyle w:val="af9"/>
        <w:spacing w:after="0" w:line="240" w:lineRule="auto"/>
        <w:ind w:left="1069"/>
        <w:jc w:val="both"/>
      </w:pPr>
    </w:p>
    <w:p w:rsidR="00560F61" w:rsidRDefault="00D50A08">
      <w:pPr>
        <w:pStyle w:val="af9"/>
        <w:numPr>
          <w:ilvl w:val="0"/>
          <w:numId w:val="3"/>
        </w:numPr>
        <w:tabs>
          <w:tab w:val="left" w:pos="1134"/>
        </w:tabs>
        <w:spacing w:after="0" w:line="240" w:lineRule="auto"/>
        <w:ind w:left="0" w:firstLine="709"/>
        <w:jc w:val="both"/>
      </w:pPr>
      <w:r>
        <w:rPr>
          <w:rFonts w:ascii="Times New Roman" w:hAnsi="Times New Roman" w:cs="Times New Roman"/>
          <w:b/>
          <w:bCs/>
          <w:sz w:val="28"/>
          <w:szCs w:val="28"/>
        </w:rPr>
        <w:t>Дополнительные материалы (при наличии)</w:t>
      </w:r>
    </w:p>
    <w:p w:rsidR="00560F61" w:rsidRDefault="00D50A08">
      <w:pPr>
        <w:pStyle w:val="af9"/>
        <w:spacing w:after="0" w:line="240" w:lineRule="auto"/>
        <w:ind w:left="142" w:firstLine="567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Дополнительные материалы к конкурсной работе могут быть представлены скан-копиями </w:t>
      </w:r>
      <w:r>
        <w:rPr>
          <w:rFonts w:ascii="Times New Roman" w:hAnsi="Times New Roman" w:cs="Times New Roman"/>
          <w:sz w:val="28"/>
          <w:szCs w:val="28"/>
        </w:rPr>
        <w:t xml:space="preserve">документов, фотоматериалами в формате </w:t>
      </w:r>
      <w:r>
        <w:rPr>
          <w:rFonts w:ascii="Times New Roman" w:hAnsi="Times New Roman" w:cs="Times New Roman"/>
          <w:sz w:val="28"/>
          <w:szCs w:val="28"/>
          <w:lang w:val="en-US"/>
        </w:rPr>
        <w:t>JPG</w:t>
      </w:r>
      <w:r>
        <w:rPr>
          <w:rFonts w:ascii="Times New Roman" w:hAnsi="Times New Roman" w:cs="Times New Roman"/>
          <w:sz w:val="28"/>
          <w:szCs w:val="28"/>
        </w:rPr>
        <w:t>, статьями в СМИ, скан-копиями благодарностей, грамот и т.д., подтверждающих активность, успешность и результативность деятельности участника Конкурса в выбранной номинации.</w:t>
      </w:r>
    </w:p>
    <w:p w:rsidR="00560F61" w:rsidRDefault="00D50A08">
      <w:pPr>
        <w:pStyle w:val="af9"/>
        <w:spacing w:after="0" w:line="240" w:lineRule="auto"/>
        <w:ind w:left="142"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Требования к оформлению дополнительных ма</w:t>
      </w:r>
      <w:r>
        <w:rPr>
          <w:rFonts w:ascii="Times New Roman" w:hAnsi="Times New Roman" w:cs="Times New Roman"/>
          <w:sz w:val="28"/>
          <w:szCs w:val="28"/>
        </w:rPr>
        <w:t>териалов:</w:t>
      </w:r>
    </w:p>
    <w:p w:rsidR="00560F61" w:rsidRDefault="00D50A08">
      <w:pPr>
        <w:pStyle w:val="af9"/>
        <w:numPr>
          <w:ilvl w:val="0"/>
          <w:numId w:val="6"/>
        </w:numPr>
        <w:tabs>
          <w:tab w:val="left" w:pos="1134"/>
        </w:tabs>
        <w:spacing w:after="0" w:line="240" w:lineRule="auto"/>
        <w:ind w:left="142" w:firstLine="567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все дополнительные материалы распределяются в группы </w:t>
      </w:r>
      <w:r>
        <w:rPr>
          <w:rFonts w:ascii="Times New Roman" w:hAnsi="Times New Roman" w:cs="Times New Roman"/>
          <w:sz w:val="28"/>
          <w:szCs w:val="28"/>
        </w:rPr>
        <w:br/>
        <w:t xml:space="preserve">по содержанию: видеосюжеты, фотографии, благодарности, публикации </w:t>
      </w:r>
      <w:r>
        <w:rPr>
          <w:rFonts w:ascii="Times New Roman" w:hAnsi="Times New Roman" w:cs="Times New Roman"/>
          <w:sz w:val="28"/>
          <w:szCs w:val="28"/>
        </w:rPr>
        <w:br/>
        <w:t>в СМИ и т.д., оформляются отдельной папкой «Дополнительные материалы», которая размещается в облачном хранилище (Яндекс. Диск</w:t>
      </w:r>
      <w:r>
        <w:rPr>
          <w:rFonts w:ascii="Times New Roman" w:hAnsi="Times New Roman" w:cs="Times New Roman"/>
          <w:sz w:val="28"/>
          <w:szCs w:val="28"/>
        </w:rPr>
        <w:t xml:space="preserve">, Облако </w:t>
      </w:r>
      <w:r>
        <w:rPr>
          <w:rFonts w:ascii="Times New Roman" w:hAnsi="Times New Roman" w:cs="Times New Roman"/>
          <w:sz w:val="28"/>
          <w:szCs w:val="28"/>
          <w:lang w:val="en-US"/>
        </w:rPr>
        <w:t>Mail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r>
        <w:rPr>
          <w:rFonts w:ascii="Times New Roman" w:hAnsi="Times New Roman" w:cs="Times New Roman"/>
          <w:sz w:val="28"/>
          <w:szCs w:val="28"/>
        </w:rPr>
        <w:t xml:space="preserve"> и др.).</w:t>
      </w:r>
    </w:p>
    <w:p w:rsidR="00560F61" w:rsidRDefault="00D50A08">
      <w:pPr>
        <w:pStyle w:val="af9"/>
        <w:numPr>
          <w:ilvl w:val="0"/>
          <w:numId w:val="6"/>
        </w:numPr>
        <w:tabs>
          <w:tab w:val="left" w:pos="1162"/>
        </w:tabs>
        <w:spacing w:after="0" w:line="240" w:lineRule="auto"/>
        <w:ind w:left="142"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предоставление дополнительных материалов осуществляется посредством направления ссылки для скачивания материалов. Ссылка указывается в заявке.</w:t>
      </w:r>
    </w:p>
    <w:p w:rsidR="00560F61" w:rsidRDefault="00D50A08">
      <w:pPr>
        <w:pStyle w:val="af9"/>
        <w:numPr>
          <w:ilvl w:val="0"/>
          <w:numId w:val="6"/>
        </w:numPr>
        <w:tabs>
          <w:tab w:val="left" w:pos="1134"/>
        </w:tabs>
        <w:spacing w:after="0" w:line="240" w:lineRule="auto"/>
        <w:ind w:left="142" w:firstLine="567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При желании можно создать для каждой группы дополнительных материалов отдельную активную интернет-ссылку для просмотра посредством использования облачных хранилищ (Яндекс. Диск, Облако </w:t>
      </w:r>
      <w:r>
        <w:rPr>
          <w:rFonts w:ascii="Times New Roman" w:hAnsi="Times New Roman" w:cs="Times New Roman"/>
          <w:sz w:val="28"/>
          <w:szCs w:val="28"/>
          <w:lang w:val="en-US"/>
        </w:rPr>
        <w:t>Mail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r>
        <w:rPr>
          <w:rFonts w:ascii="Times New Roman" w:hAnsi="Times New Roman" w:cs="Times New Roman"/>
          <w:sz w:val="28"/>
          <w:szCs w:val="28"/>
        </w:rPr>
        <w:t xml:space="preserve"> и др.). Ссылки оформляются в один документ и располагаются под </w:t>
      </w:r>
      <w:r>
        <w:rPr>
          <w:rFonts w:ascii="Times New Roman" w:hAnsi="Times New Roman" w:cs="Times New Roman"/>
          <w:sz w:val="28"/>
          <w:szCs w:val="28"/>
        </w:rPr>
        <w:t>соответствующими заголовками.</w:t>
      </w:r>
    </w:p>
    <w:p w:rsidR="00560F61" w:rsidRDefault="00D50A08">
      <w:pPr>
        <w:tabs>
          <w:tab w:val="left" w:pos="2115"/>
        </w:tabs>
        <w:spacing w:after="0" w:line="240" w:lineRule="auto"/>
        <w:jc w:val="right"/>
      </w:pPr>
      <w:r>
        <w:rPr>
          <w:rFonts w:ascii="Times New Roman" w:eastAsia="Times New Roman" w:hAnsi="Times New Roman"/>
          <w:sz w:val="26"/>
          <w:szCs w:val="26"/>
          <w:lang w:eastAsia="ru-RU"/>
        </w:rPr>
        <w:br w:type="page" w:clear="all"/>
      </w:r>
    </w:p>
    <w:p w:rsidR="00560F61" w:rsidRDefault="00D50A08">
      <w:pPr>
        <w:tabs>
          <w:tab w:val="left" w:pos="2115"/>
        </w:tabs>
        <w:spacing w:after="0" w:line="240" w:lineRule="auto"/>
        <w:jc w:val="right"/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3</w:t>
      </w:r>
    </w:p>
    <w:p w:rsidR="00560F61" w:rsidRDefault="00D50A08">
      <w:pPr>
        <w:tabs>
          <w:tab w:val="left" w:pos="2115"/>
        </w:tabs>
        <w:spacing w:after="0" w:line="240" w:lineRule="auto"/>
        <w:jc w:val="right"/>
      </w:pPr>
      <w:r>
        <w:rPr>
          <w:rFonts w:ascii="Times New Roman" w:eastAsia="Times New Roman" w:hAnsi="Times New Roman"/>
          <w:sz w:val="28"/>
          <w:szCs w:val="28"/>
          <w:lang w:eastAsia="ru-RU"/>
        </w:rPr>
        <w:t>к Положению о Конкурсе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</w:p>
    <w:p w:rsidR="00560F61" w:rsidRDefault="00560F61">
      <w:pPr>
        <w:tabs>
          <w:tab w:val="left" w:pos="2115"/>
        </w:tabs>
        <w:spacing w:after="0" w:line="240" w:lineRule="auto"/>
      </w:pPr>
    </w:p>
    <w:p w:rsidR="00560F61" w:rsidRDefault="00D50A08">
      <w:pPr>
        <w:tabs>
          <w:tab w:val="left" w:pos="2115"/>
        </w:tabs>
        <w:spacing w:after="0" w:line="240" w:lineRule="auto"/>
        <w:jc w:val="center"/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КРИТЕРИИ ОЦЕНКИ КОНКУРСНЫХ РАБОТ </w:t>
      </w:r>
    </w:p>
    <w:p w:rsidR="00560F61" w:rsidRDefault="00D50A08">
      <w:pPr>
        <w:tabs>
          <w:tab w:val="left" w:pos="2115"/>
        </w:tabs>
        <w:spacing w:after="0" w:line="240" w:lineRule="auto"/>
        <w:jc w:val="center"/>
      </w:pPr>
      <w:r>
        <w:rPr>
          <w:rFonts w:ascii="Times New Roman" w:eastAsia="Times New Roman" w:hAnsi="Times New Roman"/>
          <w:sz w:val="28"/>
          <w:szCs w:val="28"/>
          <w:lang w:eastAsia="ru-RU"/>
        </w:rPr>
        <w:t>к конкурсу «Семья – основа государства» в 2025 году</w:t>
      </w:r>
    </w:p>
    <w:p w:rsidR="00560F61" w:rsidRDefault="00560F61">
      <w:pPr>
        <w:tabs>
          <w:tab w:val="left" w:pos="2115"/>
        </w:tabs>
        <w:spacing w:after="0" w:line="240" w:lineRule="auto"/>
        <w:jc w:val="center"/>
      </w:pPr>
    </w:p>
    <w:p w:rsidR="00560F61" w:rsidRDefault="00D50A08">
      <w:pPr>
        <w:tabs>
          <w:tab w:val="left" w:pos="2115"/>
        </w:tabs>
        <w:spacing w:after="0" w:line="240" w:lineRule="auto"/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Оценка по каждому критерию производится по следующей шкале:</w:t>
      </w:r>
    </w:p>
    <w:p w:rsidR="00560F61" w:rsidRDefault="00D50A08">
      <w:pPr>
        <w:tabs>
          <w:tab w:val="left" w:pos="2115"/>
        </w:tabs>
        <w:spacing w:after="0" w:line="240" w:lineRule="auto"/>
      </w:pPr>
      <w:r>
        <w:rPr>
          <w:rFonts w:ascii="Times New Roman" w:eastAsia="Times New Roman" w:hAnsi="Times New Roman"/>
          <w:sz w:val="28"/>
          <w:szCs w:val="28"/>
          <w:lang w:eastAsia="ru-RU"/>
        </w:rPr>
        <w:t>9–10 баллов – критерий полностью выполнен;</w:t>
      </w:r>
    </w:p>
    <w:p w:rsidR="00560F61" w:rsidRDefault="00D50A08">
      <w:pPr>
        <w:tabs>
          <w:tab w:val="left" w:pos="2115"/>
        </w:tabs>
        <w:spacing w:after="0" w:line="240" w:lineRule="auto"/>
      </w:pPr>
      <w:r>
        <w:rPr>
          <w:rFonts w:ascii="Times New Roman" w:eastAsia="Times New Roman" w:hAnsi="Times New Roman"/>
          <w:sz w:val="28"/>
          <w:szCs w:val="28"/>
          <w:lang w:eastAsia="ru-RU"/>
        </w:rPr>
        <w:t>7–8 баллов – критерий скорее выполнен;</w:t>
      </w:r>
    </w:p>
    <w:p w:rsidR="00560F61" w:rsidRDefault="00D50A08">
      <w:pPr>
        <w:tabs>
          <w:tab w:val="left" w:pos="2115"/>
        </w:tabs>
        <w:spacing w:after="0" w:line="240" w:lineRule="auto"/>
      </w:pPr>
      <w:r>
        <w:rPr>
          <w:rFonts w:ascii="Times New Roman" w:eastAsia="Times New Roman" w:hAnsi="Times New Roman"/>
          <w:sz w:val="28"/>
          <w:szCs w:val="28"/>
          <w:lang w:eastAsia="ru-RU"/>
        </w:rPr>
        <w:t>5–6 баллов – критерий частично выполнен</w:t>
      </w:r>
    </w:p>
    <w:p w:rsidR="00560F61" w:rsidRDefault="00D50A08">
      <w:pPr>
        <w:tabs>
          <w:tab w:val="left" w:pos="2115"/>
        </w:tabs>
        <w:spacing w:after="0" w:line="240" w:lineRule="auto"/>
      </w:pPr>
      <w:r>
        <w:rPr>
          <w:rFonts w:ascii="Times New Roman" w:eastAsia="Times New Roman" w:hAnsi="Times New Roman"/>
          <w:sz w:val="28"/>
          <w:szCs w:val="28"/>
          <w:lang w:eastAsia="ru-RU"/>
        </w:rPr>
        <w:t>3–4 баллов – критерий скорее не выполнен;</w:t>
      </w:r>
    </w:p>
    <w:p w:rsidR="00560F61" w:rsidRDefault="00D50A08">
      <w:pPr>
        <w:tabs>
          <w:tab w:val="left" w:pos="2115"/>
        </w:tabs>
        <w:spacing w:after="0" w:line="240" w:lineRule="auto"/>
      </w:pPr>
      <w:r>
        <w:rPr>
          <w:rFonts w:ascii="Times New Roman" w:eastAsia="Times New Roman" w:hAnsi="Times New Roman"/>
          <w:sz w:val="28"/>
          <w:szCs w:val="28"/>
          <w:lang w:eastAsia="ru-RU"/>
        </w:rPr>
        <w:t>1–2 баллов – критерий полностью не выполнен.</w:t>
      </w:r>
    </w:p>
    <w:p w:rsidR="00560F61" w:rsidRDefault="00560F61">
      <w:pPr>
        <w:tabs>
          <w:tab w:val="left" w:pos="2115"/>
        </w:tabs>
        <w:spacing w:after="0" w:line="240" w:lineRule="auto"/>
      </w:pPr>
    </w:p>
    <w:tbl>
      <w:tblPr>
        <w:tblStyle w:val="25"/>
        <w:tblW w:w="9179" w:type="dxa"/>
        <w:tblLayout w:type="fixed"/>
        <w:tblLook w:val="04A0" w:firstRow="1" w:lastRow="0" w:firstColumn="1" w:lastColumn="0" w:noHBand="0" w:noVBand="1"/>
      </w:tblPr>
      <w:tblGrid>
        <w:gridCol w:w="704"/>
        <w:gridCol w:w="2381"/>
        <w:gridCol w:w="4393"/>
        <w:gridCol w:w="1701"/>
      </w:tblGrid>
      <w:tr w:rsidR="00560F61">
        <w:tc>
          <w:tcPr>
            <w:tcW w:w="704" w:type="dxa"/>
            <w:shd w:val="clear" w:color="FFFFFF" w:fill="FFFFFF"/>
          </w:tcPr>
          <w:p w:rsidR="00560F61" w:rsidRDefault="00D50A08">
            <w:pPr>
              <w:tabs>
                <w:tab w:val="left" w:pos="211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№ п/п</w:t>
            </w:r>
          </w:p>
        </w:tc>
        <w:tc>
          <w:tcPr>
            <w:tcW w:w="2381" w:type="dxa"/>
            <w:shd w:val="clear" w:color="FFFFFF" w:fill="FFFFFF"/>
          </w:tcPr>
          <w:p w:rsidR="00560F61" w:rsidRDefault="00D50A08">
            <w:pPr>
              <w:tabs>
                <w:tab w:val="left" w:pos="211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Критерии</w:t>
            </w:r>
          </w:p>
        </w:tc>
        <w:tc>
          <w:tcPr>
            <w:tcW w:w="4393" w:type="dxa"/>
            <w:shd w:val="clear" w:color="FFFFFF" w:fill="FFFFFF"/>
          </w:tcPr>
          <w:p w:rsidR="00560F61" w:rsidRDefault="00D50A08">
            <w:pPr>
              <w:tabs>
                <w:tab w:val="left" w:pos="211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Описание</w:t>
            </w:r>
          </w:p>
        </w:tc>
        <w:tc>
          <w:tcPr>
            <w:tcW w:w="1701" w:type="dxa"/>
            <w:shd w:val="clear" w:color="FFFFFF" w:fill="FFFFFF"/>
          </w:tcPr>
          <w:p w:rsidR="00560F61" w:rsidRDefault="00D50A08">
            <w:pPr>
              <w:tabs>
                <w:tab w:val="left" w:pos="211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Количество баллов</w:t>
            </w:r>
          </w:p>
        </w:tc>
      </w:tr>
      <w:tr w:rsidR="00560F61">
        <w:tc>
          <w:tcPr>
            <w:tcW w:w="704" w:type="dxa"/>
          </w:tcPr>
          <w:p w:rsidR="00560F61" w:rsidRDefault="00560F61">
            <w:pPr>
              <w:numPr>
                <w:ilvl w:val="0"/>
                <w:numId w:val="2"/>
              </w:numPr>
              <w:tabs>
                <w:tab w:val="left" w:pos="2115"/>
              </w:tabs>
              <w:rPr>
                <w:rFonts w:ascii="Times New Roman" w:hAnsi="Times New Roman"/>
              </w:rPr>
            </w:pPr>
          </w:p>
        </w:tc>
        <w:tc>
          <w:tcPr>
            <w:tcW w:w="2381" w:type="dxa"/>
          </w:tcPr>
          <w:p w:rsidR="00560F61" w:rsidRDefault="00D50A08">
            <w:pPr>
              <w:tabs>
                <w:tab w:val="left" w:pos="2502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Соответствие заявленной номинации</w:t>
            </w:r>
          </w:p>
        </w:tc>
        <w:tc>
          <w:tcPr>
            <w:tcW w:w="4393" w:type="dxa"/>
          </w:tcPr>
          <w:p w:rsidR="00560F61" w:rsidRDefault="00D50A08">
            <w:pPr>
              <w:tabs>
                <w:tab w:val="left" w:pos="2115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Содержание конкурсной работы соответствует тематике выбранной номинации</w:t>
            </w:r>
          </w:p>
        </w:tc>
        <w:tc>
          <w:tcPr>
            <w:tcW w:w="1701" w:type="dxa"/>
          </w:tcPr>
          <w:p w:rsidR="00560F61" w:rsidRDefault="00560F61">
            <w:pPr>
              <w:tabs>
                <w:tab w:val="left" w:pos="2115"/>
              </w:tabs>
              <w:rPr>
                <w:rFonts w:ascii="Times New Roman" w:hAnsi="Times New Roman"/>
              </w:rPr>
            </w:pPr>
          </w:p>
        </w:tc>
      </w:tr>
      <w:tr w:rsidR="00560F61">
        <w:tc>
          <w:tcPr>
            <w:tcW w:w="704" w:type="dxa"/>
          </w:tcPr>
          <w:p w:rsidR="00560F61" w:rsidRDefault="00560F61">
            <w:pPr>
              <w:numPr>
                <w:ilvl w:val="0"/>
                <w:numId w:val="2"/>
              </w:numPr>
              <w:tabs>
                <w:tab w:val="left" w:pos="2115"/>
              </w:tabs>
              <w:rPr>
                <w:rFonts w:ascii="Times New Roman" w:hAnsi="Times New Roman"/>
              </w:rPr>
            </w:pPr>
          </w:p>
        </w:tc>
        <w:tc>
          <w:tcPr>
            <w:tcW w:w="2381" w:type="dxa"/>
          </w:tcPr>
          <w:p w:rsidR="00560F61" w:rsidRDefault="00D50A08">
            <w:pPr>
              <w:tabs>
                <w:tab w:val="left" w:pos="2115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Внутренняя согласованность представленной конкурсной работы</w:t>
            </w:r>
          </w:p>
        </w:tc>
        <w:tc>
          <w:tcPr>
            <w:tcW w:w="4393" w:type="dxa"/>
          </w:tcPr>
          <w:p w:rsidR="00560F61" w:rsidRDefault="00D50A08">
            <w:pPr>
              <w:tabs>
                <w:tab w:val="left" w:pos="2115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Цельность, логичность и соразмерность композиции конкурсной работы, соотнесенность ее к содержанию работы, богатство лексики, разнообразие синтаксических конструкций. Уместное и грамотное употребление цитат, афоризмов, пословиц</w:t>
            </w:r>
          </w:p>
        </w:tc>
        <w:tc>
          <w:tcPr>
            <w:tcW w:w="1701" w:type="dxa"/>
          </w:tcPr>
          <w:p w:rsidR="00560F61" w:rsidRDefault="00560F61">
            <w:pPr>
              <w:tabs>
                <w:tab w:val="left" w:pos="2115"/>
              </w:tabs>
              <w:rPr>
                <w:rFonts w:ascii="Times New Roman" w:hAnsi="Times New Roman"/>
              </w:rPr>
            </w:pPr>
          </w:p>
        </w:tc>
      </w:tr>
      <w:tr w:rsidR="00560F61">
        <w:tc>
          <w:tcPr>
            <w:tcW w:w="704" w:type="dxa"/>
          </w:tcPr>
          <w:p w:rsidR="00560F61" w:rsidRDefault="00560F61">
            <w:pPr>
              <w:numPr>
                <w:ilvl w:val="0"/>
                <w:numId w:val="2"/>
              </w:numPr>
              <w:tabs>
                <w:tab w:val="left" w:pos="2115"/>
              </w:tabs>
              <w:rPr>
                <w:rFonts w:ascii="Times New Roman" w:hAnsi="Times New Roman"/>
              </w:rPr>
            </w:pPr>
          </w:p>
        </w:tc>
        <w:tc>
          <w:tcPr>
            <w:tcW w:w="2381" w:type="dxa"/>
          </w:tcPr>
          <w:p w:rsidR="00560F61" w:rsidRDefault="00D50A08">
            <w:pPr>
              <w:tabs>
                <w:tab w:val="left" w:pos="2115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Оригинальность авторской </w:t>
            </w:r>
            <w:r>
              <w:rPr>
                <w:rFonts w:ascii="Times New Roman" w:hAnsi="Times New Roman"/>
                <w:sz w:val="28"/>
                <w:szCs w:val="28"/>
              </w:rPr>
              <w:t>концепции</w:t>
            </w:r>
          </w:p>
        </w:tc>
        <w:tc>
          <w:tcPr>
            <w:tcW w:w="4393" w:type="dxa"/>
          </w:tcPr>
          <w:p w:rsidR="00560F61" w:rsidRDefault="00D50A08">
            <w:pPr>
              <w:tabs>
                <w:tab w:val="left" w:pos="2115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Новизна, самостоятельность, интересные и/или дискуссионные подходы</w:t>
            </w:r>
          </w:p>
        </w:tc>
        <w:tc>
          <w:tcPr>
            <w:tcW w:w="1701" w:type="dxa"/>
          </w:tcPr>
          <w:p w:rsidR="00560F61" w:rsidRDefault="00560F61">
            <w:pPr>
              <w:tabs>
                <w:tab w:val="left" w:pos="2115"/>
              </w:tabs>
              <w:rPr>
                <w:rFonts w:ascii="Times New Roman" w:hAnsi="Times New Roman"/>
              </w:rPr>
            </w:pPr>
          </w:p>
        </w:tc>
      </w:tr>
      <w:tr w:rsidR="00560F61">
        <w:tc>
          <w:tcPr>
            <w:tcW w:w="704" w:type="dxa"/>
          </w:tcPr>
          <w:p w:rsidR="00560F61" w:rsidRDefault="00560F61">
            <w:pPr>
              <w:numPr>
                <w:ilvl w:val="0"/>
                <w:numId w:val="2"/>
              </w:numPr>
              <w:tabs>
                <w:tab w:val="left" w:pos="2115"/>
              </w:tabs>
              <w:rPr>
                <w:rFonts w:ascii="Times New Roman" w:hAnsi="Times New Roman"/>
              </w:rPr>
            </w:pPr>
          </w:p>
        </w:tc>
        <w:tc>
          <w:tcPr>
            <w:tcW w:w="2381" w:type="dxa"/>
          </w:tcPr>
          <w:p w:rsidR="00560F61" w:rsidRDefault="00D50A08">
            <w:pPr>
              <w:tabs>
                <w:tab w:val="left" w:pos="2115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Умение аргументировать авторскую позицию</w:t>
            </w:r>
          </w:p>
        </w:tc>
        <w:tc>
          <w:tcPr>
            <w:tcW w:w="4393" w:type="dxa"/>
          </w:tcPr>
          <w:p w:rsidR="00560F61" w:rsidRDefault="00D50A08">
            <w:pPr>
              <w:tabs>
                <w:tab w:val="left" w:pos="2115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Соотнесенность содержания конкурсной работы с интеллектуальным, эмоциональным и эстетическим опытом автора. Соответствие речевого оформ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ления работы коммуникативному замыслу автора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</w:tcPr>
          <w:p w:rsidR="00560F61" w:rsidRDefault="00560F61">
            <w:pPr>
              <w:tabs>
                <w:tab w:val="left" w:pos="2115"/>
              </w:tabs>
              <w:rPr>
                <w:rFonts w:ascii="Times New Roman" w:hAnsi="Times New Roman"/>
              </w:rPr>
            </w:pPr>
          </w:p>
        </w:tc>
      </w:tr>
      <w:tr w:rsidR="00560F61">
        <w:tc>
          <w:tcPr>
            <w:tcW w:w="704" w:type="dxa"/>
          </w:tcPr>
          <w:p w:rsidR="00560F61" w:rsidRDefault="00560F61">
            <w:pPr>
              <w:numPr>
                <w:ilvl w:val="0"/>
                <w:numId w:val="2"/>
              </w:numPr>
              <w:tabs>
                <w:tab w:val="left" w:pos="2115"/>
              </w:tabs>
              <w:rPr>
                <w:rFonts w:ascii="Times New Roman" w:hAnsi="Times New Roman"/>
              </w:rPr>
            </w:pPr>
          </w:p>
        </w:tc>
        <w:tc>
          <w:tcPr>
            <w:tcW w:w="2381" w:type="dxa"/>
          </w:tcPr>
          <w:p w:rsidR="00560F61" w:rsidRDefault="00D50A08">
            <w:pPr>
              <w:tabs>
                <w:tab w:val="left" w:pos="2115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Степень раскрытия темы</w:t>
            </w:r>
          </w:p>
        </w:tc>
        <w:tc>
          <w:tcPr>
            <w:tcW w:w="4393" w:type="dxa"/>
          </w:tcPr>
          <w:p w:rsidR="00560F61" w:rsidRDefault="00D50A08">
            <w:pPr>
              <w:tabs>
                <w:tab w:val="left" w:pos="2115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Полнота раскрытия темы конкурсной работы</w:t>
            </w:r>
          </w:p>
        </w:tc>
        <w:tc>
          <w:tcPr>
            <w:tcW w:w="1701" w:type="dxa"/>
          </w:tcPr>
          <w:p w:rsidR="00560F61" w:rsidRDefault="00560F61">
            <w:pPr>
              <w:tabs>
                <w:tab w:val="left" w:pos="2115"/>
              </w:tabs>
              <w:rPr>
                <w:rFonts w:ascii="Times New Roman" w:hAnsi="Times New Roman"/>
              </w:rPr>
            </w:pPr>
          </w:p>
        </w:tc>
      </w:tr>
      <w:tr w:rsidR="00560F61">
        <w:tc>
          <w:tcPr>
            <w:tcW w:w="704" w:type="dxa"/>
          </w:tcPr>
          <w:p w:rsidR="00560F61" w:rsidRDefault="00560F61">
            <w:pPr>
              <w:numPr>
                <w:ilvl w:val="0"/>
                <w:numId w:val="2"/>
              </w:numPr>
              <w:tabs>
                <w:tab w:val="left" w:pos="2115"/>
              </w:tabs>
              <w:rPr>
                <w:rFonts w:ascii="Times New Roman" w:hAnsi="Times New Roman"/>
              </w:rPr>
            </w:pPr>
          </w:p>
        </w:tc>
        <w:tc>
          <w:tcPr>
            <w:tcW w:w="2381" w:type="dxa"/>
          </w:tcPr>
          <w:p w:rsidR="00560F61" w:rsidRDefault="00D50A08">
            <w:pPr>
              <w:tabs>
                <w:tab w:val="left" w:pos="2115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Стиль изложения материала в жанре рассказа </w:t>
            </w:r>
          </w:p>
        </w:tc>
        <w:tc>
          <w:tcPr>
            <w:tcW w:w="4393" w:type="dxa"/>
          </w:tcPr>
          <w:p w:rsidR="00560F61" w:rsidRDefault="00D50A08">
            <w:pPr>
              <w:tabs>
                <w:tab w:val="left" w:pos="2115"/>
              </w:tabs>
              <w:jc w:val="both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Соответствие содержания работы выбранному жанру (ясность, образность, лаконичность, использование разнообразной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лексики и различных грамматических конструкций)</w:t>
            </w:r>
          </w:p>
        </w:tc>
        <w:tc>
          <w:tcPr>
            <w:tcW w:w="1701" w:type="dxa"/>
          </w:tcPr>
          <w:p w:rsidR="00560F61" w:rsidRDefault="00560F61">
            <w:pPr>
              <w:tabs>
                <w:tab w:val="left" w:pos="2115"/>
              </w:tabs>
              <w:rPr>
                <w:rFonts w:ascii="Times New Roman" w:hAnsi="Times New Roman"/>
              </w:rPr>
            </w:pPr>
          </w:p>
        </w:tc>
      </w:tr>
      <w:tr w:rsidR="00560F61">
        <w:tc>
          <w:tcPr>
            <w:tcW w:w="704" w:type="dxa"/>
          </w:tcPr>
          <w:p w:rsidR="00560F61" w:rsidRDefault="00560F61">
            <w:pPr>
              <w:numPr>
                <w:ilvl w:val="0"/>
                <w:numId w:val="2"/>
              </w:numPr>
              <w:tabs>
                <w:tab w:val="left" w:pos="2115"/>
              </w:tabs>
              <w:rPr>
                <w:rFonts w:ascii="Times New Roman" w:hAnsi="Times New Roman"/>
              </w:rPr>
            </w:pPr>
          </w:p>
        </w:tc>
        <w:tc>
          <w:tcPr>
            <w:tcW w:w="2381" w:type="dxa"/>
          </w:tcPr>
          <w:p w:rsidR="00560F61" w:rsidRDefault="00D50A08">
            <w:pPr>
              <w:tabs>
                <w:tab w:val="left" w:pos="2115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Реалистичность</w:t>
            </w:r>
          </w:p>
        </w:tc>
        <w:tc>
          <w:tcPr>
            <w:tcW w:w="4393" w:type="dxa"/>
          </w:tcPr>
          <w:p w:rsidR="00560F61" w:rsidRDefault="00D50A08">
            <w:pPr>
              <w:tabs>
                <w:tab w:val="left" w:pos="2115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Приближенность содержания работы к жизненному отображению, схожесть образа с ж</w:t>
            </w:r>
            <w:r>
              <w:rPr>
                <w:rFonts w:ascii="Times New Roman" w:hAnsi="Times New Roman"/>
                <w:sz w:val="28"/>
                <w:szCs w:val="28"/>
              </w:rPr>
              <w:t>изненным отображением</w:t>
            </w:r>
          </w:p>
        </w:tc>
        <w:tc>
          <w:tcPr>
            <w:tcW w:w="1701" w:type="dxa"/>
          </w:tcPr>
          <w:p w:rsidR="00560F61" w:rsidRDefault="00560F61">
            <w:pPr>
              <w:tabs>
                <w:tab w:val="left" w:pos="2115"/>
              </w:tabs>
              <w:rPr>
                <w:rFonts w:ascii="Times New Roman" w:hAnsi="Times New Roman"/>
              </w:rPr>
            </w:pPr>
          </w:p>
        </w:tc>
      </w:tr>
      <w:tr w:rsidR="00560F61">
        <w:tc>
          <w:tcPr>
            <w:tcW w:w="704" w:type="dxa"/>
          </w:tcPr>
          <w:p w:rsidR="00560F61" w:rsidRDefault="00560F61">
            <w:pPr>
              <w:numPr>
                <w:ilvl w:val="0"/>
                <w:numId w:val="2"/>
              </w:numPr>
              <w:tabs>
                <w:tab w:val="left" w:pos="2115"/>
              </w:tabs>
              <w:rPr>
                <w:rFonts w:ascii="Times New Roman" w:hAnsi="Times New Roman"/>
              </w:rPr>
            </w:pPr>
          </w:p>
        </w:tc>
        <w:tc>
          <w:tcPr>
            <w:tcW w:w="2381" w:type="dxa"/>
          </w:tcPr>
          <w:p w:rsidR="00560F61" w:rsidRDefault="00D50A08">
            <w:pPr>
              <w:tabs>
                <w:tab w:val="left" w:pos="2115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Возможность транслирования духовно-практического опыта традиционных семейных ценностей</w:t>
            </w:r>
          </w:p>
        </w:tc>
        <w:tc>
          <w:tcPr>
            <w:tcW w:w="4393" w:type="dxa"/>
            <w:shd w:val="clear" w:color="FFFFFF" w:fill="FFFFFF"/>
          </w:tcPr>
          <w:p w:rsidR="00560F61" w:rsidRDefault="00D50A08">
            <w:pPr>
              <w:tabs>
                <w:tab w:val="left" w:pos="2115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Отражение в конкурсной работе значимости семейного уклада жизни, бережного отношения к семейным ценностям, положительного опыта семейного воспитания и т.п.</w:t>
            </w:r>
          </w:p>
        </w:tc>
        <w:tc>
          <w:tcPr>
            <w:tcW w:w="1701" w:type="dxa"/>
          </w:tcPr>
          <w:p w:rsidR="00560F61" w:rsidRDefault="00560F61">
            <w:pPr>
              <w:tabs>
                <w:tab w:val="left" w:pos="2115"/>
              </w:tabs>
              <w:rPr>
                <w:rFonts w:ascii="Times New Roman" w:hAnsi="Times New Roman"/>
              </w:rPr>
            </w:pPr>
          </w:p>
        </w:tc>
      </w:tr>
      <w:tr w:rsidR="00560F61">
        <w:tc>
          <w:tcPr>
            <w:tcW w:w="704" w:type="dxa"/>
          </w:tcPr>
          <w:p w:rsidR="00560F61" w:rsidRDefault="00560F61">
            <w:pPr>
              <w:numPr>
                <w:ilvl w:val="0"/>
                <w:numId w:val="2"/>
              </w:numPr>
              <w:tabs>
                <w:tab w:val="left" w:pos="2115"/>
              </w:tabs>
              <w:rPr>
                <w:rFonts w:ascii="Times New Roman" w:hAnsi="Times New Roman"/>
              </w:rPr>
            </w:pPr>
          </w:p>
        </w:tc>
        <w:tc>
          <w:tcPr>
            <w:tcW w:w="2381" w:type="dxa"/>
          </w:tcPr>
          <w:p w:rsidR="00560F61" w:rsidRDefault="00D50A08">
            <w:pPr>
              <w:tabs>
                <w:tab w:val="left" w:pos="2115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Достижения семьи по выбранной номинации</w:t>
            </w:r>
          </w:p>
        </w:tc>
        <w:tc>
          <w:tcPr>
            <w:tcW w:w="4393" w:type="dxa"/>
          </w:tcPr>
          <w:p w:rsidR="00560F61" w:rsidRDefault="00D50A08">
            <w:pPr>
              <w:tabs>
                <w:tab w:val="left" w:pos="2115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Активное участие семьи в выбранной номинации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подтверждается наградами, дипломами, публикациями в средствах массовой информации и Интернете и т.п.</w:t>
            </w:r>
          </w:p>
        </w:tc>
        <w:tc>
          <w:tcPr>
            <w:tcW w:w="1701" w:type="dxa"/>
          </w:tcPr>
          <w:p w:rsidR="00560F61" w:rsidRDefault="00560F61">
            <w:pPr>
              <w:tabs>
                <w:tab w:val="left" w:pos="2115"/>
              </w:tabs>
              <w:rPr>
                <w:rFonts w:ascii="Times New Roman" w:hAnsi="Times New Roman"/>
              </w:rPr>
            </w:pPr>
          </w:p>
        </w:tc>
      </w:tr>
      <w:tr w:rsidR="00560F61">
        <w:tc>
          <w:tcPr>
            <w:tcW w:w="7478" w:type="dxa"/>
            <w:gridSpan w:val="3"/>
          </w:tcPr>
          <w:p w:rsidR="00560F61" w:rsidRDefault="00D50A08">
            <w:pPr>
              <w:tabs>
                <w:tab w:val="left" w:pos="2115"/>
              </w:tabs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Итого количество баллов </w:t>
            </w:r>
          </w:p>
        </w:tc>
        <w:tc>
          <w:tcPr>
            <w:tcW w:w="1701" w:type="dxa"/>
          </w:tcPr>
          <w:p w:rsidR="00560F61" w:rsidRDefault="00560F61">
            <w:pPr>
              <w:tabs>
                <w:tab w:val="left" w:pos="2115"/>
              </w:tabs>
              <w:rPr>
                <w:rFonts w:ascii="Times New Roman" w:hAnsi="Times New Roman"/>
              </w:rPr>
            </w:pPr>
          </w:p>
        </w:tc>
      </w:tr>
    </w:tbl>
    <w:p w:rsidR="00560F61" w:rsidRDefault="00560F61">
      <w:pPr>
        <w:tabs>
          <w:tab w:val="left" w:pos="2115"/>
        </w:tabs>
        <w:spacing w:after="0" w:line="240" w:lineRule="auto"/>
      </w:pPr>
    </w:p>
    <w:p w:rsidR="00560F61" w:rsidRDefault="00560F61">
      <w:pPr>
        <w:tabs>
          <w:tab w:val="left" w:pos="2115"/>
        </w:tabs>
        <w:spacing w:after="0" w:line="240" w:lineRule="auto"/>
      </w:pPr>
    </w:p>
    <w:p w:rsidR="00560F61" w:rsidRDefault="00560F61"/>
    <w:sectPr w:rsidR="00560F61">
      <w:headerReference w:type="default" r:id="rId10"/>
      <w:headerReference w:type="first" r:id="rId11"/>
      <w:footerReference w:type="first" r:id="rId12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50A08" w:rsidRDefault="00D50A08">
      <w:pPr>
        <w:spacing w:after="0" w:line="240" w:lineRule="auto"/>
      </w:pPr>
      <w:r>
        <w:separator/>
      </w:r>
    </w:p>
  </w:endnote>
  <w:endnote w:type="continuationSeparator" w:id="0">
    <w:p w:rsidR="00D50A08" w:rsidRDefault="00D50A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0F61" w:rsidRDefault="00560F61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50A08" w:rsidRDefault="00D50A08">
      <w:pPr>
        <w:spacing w:after="0" w:line="240" w:lineRule="auto"/>
      </w:pPr>
      <w:r>
        <w:separator/>
      </w:r>
    </w:p>
  </w:footnote>
  <w:footnote w:type="continuationSeparator" w:id="0">
    <w:p w:rsidR="00D50A08" w:rsidRDefault="00D50A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0F61" w:rsidRDefault="00D50A08">
    <w:pPr>
      <w:pStyle w:val="a9"/>
      <w:jc w:val="center"/>
      <w:rPr>
        <w:rFonts w:ascii="Times New Roman" w:hAnsi="Times New Roman" w:cs="Times New Roman"/>
      </w:rPr>
    </w:pPr>
    <w:r>
      <w:fldChar w:fldCharType="begin"/>
    </w:r>
    <w:r>
      <w:instrText>PAGE \* MERGEFORMAT</w:instrText>
    </w:r>
    <w:r>
      <w:fldChar w:fldCharType="separate"/>
    </w:r>
    <w:r w:rsidR="003C2159" w:rsidRPr="003C2159">
      <w:rPr>
        <w:rFonts w:ascii="Times New Roman" w:hAnsi="Times New Roman" w:cs="Times New Roman"/>
        <w:noProof/>
      </w:rPr>
      <w:t>3</w:t>
    </w:r>
    <w:r>
      <w:rPr>
        <w:rFonts w:ascii="Times New Roman" w:hAnsi="Times New Roman" w:cs="Times New Roman"/>
      </w:rPr>
      <w:fldChar w:fldCharType="end"/>
    </w:r>
  </w:p>
  <w:p w:rsidR="00560F61" w:rsidRDefault="00560F61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0F61" w:rsidRDefault="00560F61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1A35B5"/>
    <w:multiLevelType w:val="hybridMultilevel"/>
    <w:tmpl w:val="2E9C95B6"/>
    <w:lvl w:ilvl="0" w:tplc="E73EEC86">
      <w:start w:val="1"/>
      <w:numFmt w:val="decimal"/>
      <w:lvlText w:val="%1)"/>
      <w:lvlJc w:val="left"/>
      <w:pPr>
        <w:ind w:left="1429" w:hanging="360"/>
      </w:pPr>
    </w:lvl>
    <w:lvl w:ilvl="1" w:tplc="85F0C5AE">
      <w:start w:val="1"/>
      <w:numFmt w:val="lowerLetter"/>
      <w:lvlText w:val="%2."/>
      <w:lvlJc w:val="left"/>
      <w:pPr>
        <w:ind w:left="2149" w:hanging="360"/>
      </w:pPr>
    </w:lvl>
    <w:lvl w:ilvl="2" w:tplc="36F0E8BE">
      <w:start w:val="1"/>
      <w:numFmt w:val="lowerRoman"/>
      <w:lvlText w:val="%3."/>
      <w:lvlJc w:val="right"/>
      <w:pPr>
        <w:ind w:left="2869" w:hanging="180"/>
      </w:pPr>
    </w:lvl>
    <w:lvl w:ilvl="3" w:tplc="514053E8">
      <w:start w:val="1"/>
      <w:numFmt w:val="decimal"/>
      <w:lvlText w:val="%4."/>
      <w:lvlJc w:val="left"/>
      <w:pPr>
        <w:ind w:left="3589" w:hanging="360"/>
      </w:pPr>
    </w:lvl>
    <w:lvl w:ilvl="4" w:tplc="3AC6323E">
      <w:start w:val="1"/>
      <w:numFmt w:val="lowerLetter"/>
      <w:lvlText w:val="%5."/>
      <w:lvlJc w:val="left"/>
      <w:pPr>
        <w:ind w:left="4309" w:hanging="360"/>
      </w:pPr>
    </w:lvl>
    <w:lvl w:ilvl="5" w:tplc="EC1A3A72">
      <w:start w:val="1"/>
      <w:numFmt w:val="lowerRoman"/>
      <w:lvlText w:val="%6."/>
      <w:lvlJc w:val="right"/>
      <w:pPr>
        <w:ind w:left="5029" w:hanging="180"/>
      </w:pPr>
    </w:lvl>
    <w:lvl w:ilvl="6" w:tplc="92EE3A1A">
      <w:start w:val="1"/>
      <w:numFmt w:val="decimal"/>
      <w:lvlText w:val="%7."/>
      <w:lvlJc w:val="left"/>
      <w:pPr>
        <w:ind w:left="5749" w:hanging="360"/>
      </w:pPr>
    </w:lvl>
    <w:lvl w:ilvl="7" w:tplc="62C0F092">
      <w:start w:val="1"/>
      <w:numFmt w:val="lowerLetter"/>
      <w:lvlText w:val="%8."/>
      <w:lvlJc w:val="left"/>
      <w:pPr>
        <w:ind w:left="6469" w:hanging="360"/>
      </w:pPr>
    </w:lvl>
    <w:lvl w:ilvl="8" w:tplc="D0C22F9C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1FA3613D"/>
    <w:multiLevelType w:val="multilevel"/>
    <w:tmpl w:val="9208D7BC"/>
    <w:lvl w:ilvl="0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2343" w:hanging="13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08" w:hanging="13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57" w:hanging="135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06" w:hanging="135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">
    <w:nsid w:val="21B55895"/>
    <w:multiLevelType w:val="hybridMultilevel"/>
    <w:tmpl w:val="3EA49398"/>
    <w:lvl w:ilvl="0" w:tplc="A404D4E8">
      <w:start w:val="1"/>
      <w:numFmt w:val="decimal"/>
      <w:lvlText w:val="%1."/>
      <w:lvlJc w:val="left"/>
      <w:pPr>
        <w:ind w:left="360" w:hanging="360"/>
      </w:pPr>
    </w:lvl>
    <w:lvl w:ilvl="1" w:tplc="733ADF84">
      <w:start w:val="1"/>
      <w:numFmt w:val="lowerLetter"/>
      <w:lvlText w:val="%2."/>
      <w:lvlJc w:val="left"/>
      <w:pPr>
        <w:ind w:left="1080" w:hanging="360"/>
      </w:pPr>
    </w:lvl>
    <w:lvl w:ilvl="2" w:tplc="8898B60C">
      <w:start w:val="1"/>
      <w:numFmt w:val="lowerRoman"/>
      <w:lvlText w:val="%3."/>
      <w:lvlJc w:val="right"/>
      <w:pPr>
        <w:ind w:left="1800" w:hanging="180"/>
      </w:pPr>
    </w:lvl>
    <w:lvl w:ilvl="3" w:tplc="93DE1FAA">
      <w:start w:val="1"/>
      <w:numFmt w:val="decimal"/>
      <w:lvlText w:val="%4."/>
      <w:lvlJc w:val="left"/>
      <w:pPr>
        <w:ind w:left="2520" w:hanging="360"/>
      </w:pPr>
    </w:lvl>
    <w:lvl w:ilvl="4" w:tplc="3B2441B8">
      <w:start w:val="1"/>
      <w:numFmt w:val="lowerLetter"/>
      <w:lvlText w:val="%5."/>
      <w:lvlJc w:val="left"/>
      <w:pPr>
        <w:ind w:left="3240" w:hanging="360"/>
      </w:pPr>
    </w:lvl>
    <w:lvl w:ilvl="5" w:tplc="7F3EEBF6">
      <w:start w:val="1"/>
      <w:numFmt w:val="lowerRoman"/>
      <w:lvlText w:val="%6."/>
      <w:lvlJc w:val="right"/>
      <w:pPr>
        <w:ind w:left="3960" w:hanging="180"/>
      </w:pPr>
    </w:lvl>
    <w:lvl w:ilvl="6" w:tplc="FF724AA4">
      <w:start w:val="1"/>
      <w:numFmt w:val="decimal"/>
      <w:lvlText w:val="%7."/>
      <w:lvlJc w:val="left"/>
      <w:pPr>
        <w:ind w:left="4680" w:hanging="360"/>
      </w:pPr>
    </w:lvl>
    <w:lvl w:ilvl="7" w:tplc="C4FCA8EE">
      <w:start w:val="1"/>
      <w:numFmt w:val="lowerLetter"/>
      <w:lvlText w:val="%8."/>
      <w:lvlJc w:val="left"/>
      <w:pPr>
        <w:ind w:left="5400" w:hanging="360"/>
      </w:pPr>
    </w:lvl>
    <w:lvl w:ilvl="8" w:tplc="4F6A02B2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4B89143C"/>
    <w:multiLevelType w:val="hybridMultilevel"/>
    <w:tmpl w:val="E550ABF8"/>
    <w:lvl w:ilvl="0" w:tplc="E9E0D34C">
      <w:start w:val="1"/>
      <w:numFmt w:val="decimal"/>
      <w:lvlText w:val="%1)"/>
      <w:lvlJc w:val="left"/>
      <w:pPr>
        <w:ind w:left="349" w:hanging="360"/>
      </w:pPr>
      <w:rPr>
        <w:rFonts w:hint="default"/>
      </w:rPr>
    </w:lvl>
    <w:lvl w:ilvl="1" w:tplc="93DA8524">
      <w:start w:val="1"/>
      <w:numFmt w:val="lowerLetter"/>
      <w:lvlText w:val="%2."/>
      <w:lvlJc w:val="left"/>
      <w:pPr>
        <w:ind w:left="1069" w:hanging="360"/>
      </w:pPr>
    </w:lvl>
    <w:lvl w:ilvl="2" w:tplc="48626304">
      <w:start w:val="1"/>
      <w:numFmt w:val="lowerRoman"/>
      <w:lvlText w:val="%3."/>
      <w:lvlJc w:val="right"/>
      <w:pPr>
        <w:ind w:left="1789" w:hanging="180"/>
      </w:pPr>
    </w:lvl>
    <w:lvl w:ilvl="3" w:tplc="263665E8">
      <w:start w:val="1"/>
      <w:numFmt w:val="decimal"/>
      <w:lvlText w:val="%4."/>
      <w:lvlJc w:val="left"/>
      <w:pPr>
        <w:ind w:left="2509" w:hanging="360"/>
      </w:pPr>
    </w:lvl>
    <w:lvl w:ilvl="4" w:tplc="1382B2B6">
      <w:start w:val="1"/>
      <w:numFmt w:val="lowerLetter"/>
      <w:lvlText w:val="%5."/>
      <w:lvlJc w:val="left"/>
      <w:pPr>
        <w:ind w:left="3229" w:hanging="360"/>
      </w:pPr>
    </w:lvl>
    <w:lvl w:ilvl="5" w:tplc="82903BFA">
      <w:start w:val="1"/>
      <w:numFmt w:val="lowerRoman"/>
      <w:lvlText w:val="%6."/>
      <w:lvlJc w:val="right"/>
      <w:pPr>
        <w:ind w:left="3949" w:hanging="180"/>
      </w:pPr>
    </w:lvl>
    <w:lvl w:ilvl="6" w:tplc="702CCFB2">
      <w:start w:val="1"/>
      <w:numFmt w:val="decimal"/>
      <w:lvlText w:val="%7."/>
      <w:lvlJc w:val="left"/>
      <w:pPr>
        <w:ind w:left="4669" w:hanging="360"/>
      </w:pPr>
    </w:lvl>
    <w:lvl w:ilvl="7" w:tplc="80AA6FFE">
      <w:start w:val="1"/>
      <w:numFmt w:val="lowerLetter"/>
      <w:lvlText w:val="%8."/>
      <w:lvlJc w:val="left"/>
      <w:pPr>
        <w:ind w:left="5389" w:hanging="360"/>
      </w:pPr>
    </w:lvl>
    <w:lvl w:ilvl="8" w:tplc="DC9611FE">
      <w:start w:val="1"/>
      <w:numFmt w:val="lowerRoman"/>
      <w:lvlText w:val="%9."/>
      <w:lvlJc w:val="right"/>
      <w:pPr>
        <w:ind w:left="6109" w:hanging="180"/>
      </w:pPr>
    </w:lvl>
  </w:abstractNum>
  <w:abstractNum w:abstractNumId="4">
    <w:nsid w:val="4C424603"/>
    <w:multiLevelType w:val="hybridMultilevel"/>
    <w:tmpl w:val="5BCAE276"/>
    <w:lvl w:ilvl="0" w:tplc="68F04F1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3A896F8">
      <w:start w:val="1"/>
      <w:numFmt w:val="lowerLetter"/>
      <w:lvlText w:val="%2."/>
      <w:lvlJc w:val="left"/>
      <w:pPr>
        <w:ind w:left="1789" w:hanging="360"/>
      </w:pPr>
    </w:lvl>
    <w:lvl w:ilvl="2" w:tplc="3FDAEBFA">
      <w:start w:val="1"/>
      <w:numFmt w:val="lowerRoman"/>
      <w:lvlText w:val="%3."/>
      <w:lvlJc w:val="right"/>
      <w:pPr>
        <w:ind w:left="2509" w:hanging="180"/>
      </w:pPr>
    </w:lvl>
    <w:lvl w:ilvl="3" w:tplc="6B52BFAA">
      <w:start w:val="1"/>
      <w:numFmt w:val="decimal"/>
      <w:lvlText w:val="%4."/>
      <w:lvlJc w:val="left"/>
      <w:pPr>
        <w:ind w:left="3229" w:hanging="360"/>
      </w:pPr>
    </w:lvl>
    <w:lvl w:ilvl="4" w:tplc="8A5429CA">
      <w:start w:val="1"/>
      <w:numFmt w:val="lowerLetter"/>
      <w:lvlText w:val="%5."/>
      <w:lvlJc w:val="left"/>
      <w:pPr>
        <w:ind w:left="3949" w:hanging="360"/>
      </w:pPr>
    </w:lvl>
    <w:lvl w:ilvl="5" w:tplc="98F8F0B0">
      <w:start w:val="1"/>
      <w:numFmt w:val="lowerRoman"/>
      <w:lvlText w:val="%6."/>
      <w:lvlJc w:val="right"/>
      <w:pPr>
        <w:ind w:left="4669" w:hanging="180"/>
      </w:pPr>
    </w:lvl>
    <w:lvl w:ilvl="6" w:tplc="50343020">
      <w:start w:val="1"/>
      <w:numFmt w:val="decimal"/>
      <w:lvlText w:val="%7."/>
      <w:lvlJc w:val="left"/>
      <w:pPr>
        <w:ind w:left="5389" w:hanging="360"/>
      </w:pPr>
    </w:lvl>
    <w:lvl w:ilvl="7" w:tplc="9CB452C2">
      <w:start w:val="1"/>
      <w:numFmt w:val="lowerLetter"/>
      <w:lvlText w:val="%8."/>
      <w:lvlJc w:val="left"/>
      <w:pPr>
        <w:ind w:left="6109" w:hanging="360"/>
      </w:pPr>
    </w:lvl>
    <w:lvl w:ilvl="8" w:tplc="54245FE2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C9C52D0"/>
    <w:multiLevelType w:val="multilevel"/>
    <w:tmpl w:val="FE245AB4"/>
    <w:lvl w:ilvl="0">
      <w:start w:val="3"/>
      <w:numFmt w:val="decimal"/>
      <w:lvlText w:val="%1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06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69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66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83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31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231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394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5941" w:hanging="2160"/>
      </w:pPr>
      <w:rPr>
        <w:rFonts w:hint="default"/>
      </w:rPr>
    </w:lvl>
  </w:abstractNum>
  <w:abstractNum w:abstractNumId="6">
    <w:nsid w:val="5D8B6AE6"/>
    <w:multiLevelType w:val="multilevel"/>
    <w:tmpl w:val="0436F9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  <w:bCs w:val="0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7">
    <w:nsid w:val="5E646778"/>
    <w:multiLevelType w:val="hybridMultilevel"/>
    <w:tmpl w:val="762CE02A"/>
    <w:lvl w:ilvl="0" w:tplc="58AAC9F0">
      <w:start w:val="1"/>
      <w:numFmt w:val="decimal"/>
      <w:lvlText w:val="%1)"/>
      <w:lvlJc w:val="left"/>
      <w:pPr>
        <w:ind w:left="1429" w:hanging="360"/>
      </w:pPr>
    </w:lvl>
    <w:lvl w:ilvl="1" w:tplc="6F7433C4">
      <w:start w:val="1"/>
      <w:numFmt w:val="lowerLetter"/>
      <w:lvlText w:val="%2."/>
      <w:lvlJc w:val="left"/>
      <w:pPr>
        <w:ind w:left="2149" w:hanging="360"/>
      </w:pPr>
    </w:lvl>
    <w:lvl w:ilvl="2" w:tplc="327AF142">
      <w:start w:val="1"/>
      <w:numFmt w:val="lowerRoman"/>
      <w:lvlText w:val="%3."/>
      <w:lvlJc w:val="right"/>
      <w:pPr>
        <w:ind w:left="2869" w:hanging="180"/>
      </w:pPr>
    </w:lvl>
    <w:lvl w:ilvl="3" w:tplc="1834E810">
      <w:start w:val="1"/>
      <w:numFmt w:val="decimal"/>
      <w:lvlText w:val="%4."/>
      <w:lvlJc w:val="left"/>
      <w:pPr>
        <w:ind w:left="3589" w:hanging="360"/>
      </w:pPr>
    </w:lvl>
    <w:lvl w:ilvl="4" w:tplc="6B7E3F12">
      <w:start w:val="1"/>
      <w:numFmt w:val="lowerLetter"/>
      <w:lvlText w:val="%5."/>
      <w:lvlJc w:val="left"/>
      <w:pPr>
        <w:ind w:left="4309" w:hanging="360"/>
      </w:pPr>
    </w:lvl>
    <w:lvl w:ilvl="5" w:tplc="270EAACC">
      <w:start w:val="1"/>
      <w:numFmt w:val="lowerRoman"/>
      <w:lvlText w:val="%6."/>
      <w:lvlJc w:val="right"/>
      <w:pPr>
        <w:ind w:left="5029" w:hanging="180"/>
      </w:pPr>
    </w:lvl>
    <w:lvl w:ilvl="6" w:tplc="EBE074F4">
      <w:start w:val="1"/>
      <w:numFmt w:val="decimal"/>
      <w:lvlText w:val="%7."/>
      <w:lvlJc w:val="left"/>
      <w:pPr>
        <w:ind w:left="5749" w:hanging="360"/>
      </w:pPr>
    </w:lvl>
    <w:lvl w:ilvl="7" w:tplc="155249BA">
      <w:start w:val="1"/>
      <w:numFmt w:val="lowerLetter"/>
      <w:lvlText w:val="%8."/>
      <w:lvlJc w:val="left"/>
      <w:pPr>
        <w:ind w:left="6469" w:hanging="360"/>
      </w:pPr>
    </w:lvl>
    <w:lvl w:ilvl="8" w:tplc="E8E42B66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69C44C7A"/>
    <w:multiLevelType w:val="hybridMultilevel"/>
    <w:tmpl w:val="3E302438"/>
    <w:lvl w:ilvl="0" w:tplc="00E6DEE2">
      <w:start w:val="1"/>
      <w:numFmt w:val="decimal"/>
      <w:lvlText w:val="%1)"/>
      <w:lvlJc w:val="left"/>
      <w:pPr>
        <w:ind w:left="349" w:hanging="360"/>
      </w:pPr>
      <w:rPr>
        <w:rFonts w:hint="default"/>
      </w:rPr>
    </w:lvl>
    <w:lvl w:ilvl="1" w:tplc="35042218">
      <w:start w:val="1"/>
      <w:numFmt w:val="lowerLetter"/>
      <w:lvlText w:val="%2."/>
      <w:lvlJc w:val="left"/>
      <w:pPr>
        <w:ind w:left="1069" w:hanging="360"/>
      </w:pPr>
    </w:lvl>
    <w:lvl w:ilvl="2" w:tplc="582C0E0E">
      <w:start w:val="1"/>
      <w:numFmt w:val="lowerRoman"/>
      <w:lvlText w:val="%3."/>
      <w:lvlJc w:val="right"/>
      <w:pPr>
        <w:ind w:left="1789" w:hanging="180"/>
      </w:pPr>
    </w:lvl>
    <w:lvl w:ilvl="3" w:tplc="94142E3C">
      <w:start w:val="1"/>
      <w:numFmt w:val="decimal"/>
      <w:lvlText w:val="%4."/>
      <w:lvlJc w:val="left"/>
      <w:pPr>
        <w:ind w:left="2509" w:hanging="360"/>
      </w:pPr>
    </w:lvl>
    <w:lvl w:ilvl="4" w:tplc="19D2E7CA">
      <w:start w:val="1"/>
      <w:numFmt w:val="lowerLetter"/>
      <w:lvlText w:val="%5."/>
      <w:lvlJc w:val="left"/>
      <w:pPr>
        <w:ind w:left="3229" w:hanging="360"/>
      </w:pPr>
    </w:lvl>
    <w:lvl w:ilvl="5" w:tplc="AC943614">
      <w:start w:val="1"/>
      <w:numFmt w:val="lowerRoman"/>
      <w:lvlText w:val="%6."/>
      <w:lvlJc w:val="right"/>
      <w:pPr>
        <w:ind w:left="3949" w:hanging="180"/>
      </w:pPr>
    </w:lvl>
    <w:lvl w:ilvl="6" w:tplc="2D0EBA5C">
      <w:start w:val="1"/>
      <w:numFmt w:val="decimal"/>
      <w:lvlText w:val="%7."/>
      <w:lvlJc w:val="left"/>
      <w:pPr>
        <w:ind w:left="4669" w:hanging="360"/>
      </w:pPr>
    </w:lvl>
    <w:lvl w:ilvl="7" w:tplc="FD22996A">
      <w:start w:val="1"/>
      <w:numFmt w:val="lowerLetter"/>
      <w:lvlText w:val="%8."/>
      <w:lvlJc w:val="left"/>
      <w:pPr>
        <w:ind w:left="5389" w:hanging="360"/>
      </w:pPr>
    </w:lvl>
    <w:lvl w:ilvl="8" w:tplc="F48AE910">
      <w:start w:val="1"/>
      <w:numFmt w:val="lowerRoman"/>
      <w:lvlText w:val="%9."/>
      <w:lvlJc w:val="right"/>
      <w:pPr>
        <w:ind w:left="6109" w:hanging="180"/>
      </w:pPr>
    </w:lvl>
  </w:abstractNum>
  <w:abstractNum w:abstractNumId="9">
    <w:nsid w:val="712C025E"/>
    <w:multiLevelType w:val="hybridMultilevel"/>
    <w:tmpl w:val="E0689FD6"/>
    <w:lvl w:ilvl="0" w:tplc="44B8A768">
      <w:start w:val="1"/>
      <w:numFmt w:val="decimal"/>
      <w:lvlText w:val="%1)"/>
      <w:lvlJc w:val="left"/>
      <w:pPr>
        <w:ind w:left="822" w:hanging="360"/>
      </w:pPr>
      <w:rPr>
        <w:rFonts w:ascii="Times New Roman" w:eastAsia="Times New Roman" w:hAnsi="Times New Roman" w:cs="Times New Roman"/>
      </w:rPr>
    </w:lvl>
    <w:lvl w:ilvl="1" w:tplc="E8BE8842">
      <w:start w:val="1"/>
      <w:numFmt w:val="lowerLetter"/>
      <w:lvlText w:val="%2."/>
      <w:lvlJc w:val="left"/>
      <w:pPr>
        <w:ind w:left="1542" w:hanging="360"/>
      </w:pPr>
    </w:lvl>
    <w:lvl w:ilvl="2" w:tplc="F0B62D6A">
      <w:start w:val="1"/>
      <w:numFmt w:val="lowerRoman"/>
      <w:lvlText w:val="%3."/>
      <w:lvlJc w:val="right"/>
      <w:pPr>
        <w:ind w:left="2262" w:hanging="180"/>
      </w:pPr>
    </w:lvl>
    <w:lvl w:ilvl="3" w:tplc="8F4855F0">
      <w:start w:val="1"/>
      <w:numFmt w:val="decimal"/>
      <w:lvlText w:val="%4."/>
      <w:lvlJc w:val="left"/>
      <w:pPr>
        <w:ind w:left="2982" w:hanging="360"/>
      </w:pPr>
    </w:lvl>
    <w:lvl w:ilvl="4" w:tplc="5FD04CC4">
      <w:start w:val="1"/>
      <w:numFmt w:val="lowerLetter"/>
      <w:lvlText w:val="%5."/>
      <w:lvlJc w:val="left"/>
      <w:pPr>
        <w:ind w:left="3702" w:hanging="360"/>
      </w:pPr>
    </w:lvl>
    <w:lvl w:ilvl="5" w:tplc="91F4BAC8">
      <w:start w:val="1"/>
      <w:numFmt w:val="lowerRoman"/>
      <w:lvlText w:val="%6."/>
      <w:lvlJc w:val="right"/>
      <w:pPr>
        <w:ind w:left="4422" w:hanging="180"/>
      </w:pPr>
    </w:lvl>
    <w:lvl w:ilvl="6" w:tplc="1EDE6BE6">
      <w:start w:val="1"/>
      <w:numFmt w:val="decimal"/>
      <w:lvlText w:val="%7."/>
      <w:lvlJc w:val="left"/>
      <w:pPr>
        <w:ind w:left="5142" w:hanging="360"/>
      </w:pPr>
    </w:lvl>
    <w:lvl w:ilvl="7" w:tplc="EE444048">
      <w:start w:val="1"/>
      <w:numFmt w:val="lowerLetter"/>
      <w:lvlText w:val="%8."/>
      <w:lvlJc w:val="left"/>
      <w:pPr>
        <w:ind w:left="5862" w:hanging="360"/>
      </w:pPr>
    </w:lvl>
    <w:lvl w:ilvl="8" w:tplc="7CD442C2">
      <w:start w:val="1"/>
      <w:numFmt w:val="lowerRoman"/>
      <w:lvlText w:val="%9."/>
      <w:lvlJc w:val="right"/>
      <w:pPr>
        <w:ind w:left="6582" w:hanging="180"/>
      </w:pPr>
    </w:lvl>
  </w:abstractNum>
  <w:num w:numId="1">
    <w:abstractNumId w:val="1"/>
  </w:num>
  <w:num w:numId="2">
    <w:abstractNumId w:val="2"/>
  </w:num>
  <w:num w:numId="3">
    <w:abstractNumId w:val="6"/>
  </w:num>
  <w:num w:numId="4">
    <w:abstractNumId w:val="8"/>
  </w:num>
  <w:num w:numId="5">
    <w:abstractNumId w:val="3"/>
  </w:num>
  <w:num w:numId="6">
    <w:abstractNumId w:val="4"/>
  </w:num>
  <w:num w:numId="7">
    <w:abstractNumId w:val="9"/>
  </w:num>
  <w:num w:numId="8">
    <w:abstractNumId w:val="5"/>
  </w:num>
  <w:num w:numId="9">
    <w:abstractNumId w:val="0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0F61"/>
    <w:rsid w:val="003C2159"/>
    <w:rsid w:val="00560F61"/>
    <w:rsid w:val="00D50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3AE75BA-AD28-4E67-8990-24A3382F84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af8">
    <w:name w:val="No Spacing"/>
    <w:basedOn w:val="a"/>
    <w:uiPriority w:val="1"/>
    <w:qFormat/>
    <w:pPr>
      <w:spacing w:after="0" w:line="240" w:lineRule="auto"/>
    </w:pPr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paragraph" w:customStyle="1" w:styleId="13">
    <w:name w:val="Обычный (веб)1"/>
    <w:uiPriority w:val="99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5">
    <w:name w:val="Сетка таблицы2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tcW w:w="0" w:type="auto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csur.ru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depsr.admhmao.ru/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concurs86@mail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2733</Words>
  <Characters>15583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Верховская Елена Анатольевна</dc:creator>
  <cp:lastModifiedBy>Верховская Елена Анатольевна</cp:lastModifiedBy>
  <cp:revision>2</cp:revision>
  <dcterms:created xsi:type="dcterms:W3CDTF">2025-03-20T03:48:00Z</dcterms:created>
  <dcterms:modified xsi:type="dcterms:W3CDTF">2025-03-20T03:48:00Z</dcterms:modified>
</cp:coreProperties>
</file>